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AFAB" w14:textId="77777777" w:rsidR="008A1A90" w:rsidRPr="00CC78C0" w:rsidRDefault="008A1A90" w:rsidP="008A1A90">
      <w:pPr>
        <w:tabs>
          <w:tab w:val="left" w:pos="7050"/>
        </w:tabs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B670086" w14:textId="0443E101" w:rsidR="008A1A90" w:rsidRPr="00CC78C0" w:rsidRDefault="008A1A90" w:rsidP="008A1A90">
      <w:pPr>
        <w:tabs>
          <w:tab w:val="left" w:pos="7050"/>
        </w:tabs>
        <w:spacing w:after="0" w:line="240" w:lineRule="auto"/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PUP.DWR.4350.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19</w:t>
      </w:r>
      <w:r w:rsidRPr="00CC78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.2026</w:t>
      </w:r>
      <w:r w:rsidRPr="00CC78C0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                                            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           </w:t>
      </w:r>
      <w:r w:rsidRPr="00CC78C0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CC78C0"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 xml:space="preserve">Szamotuły, dn. </w:t>
      </w:r>
      <w:r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>30</w:t>
      </w:r>
      <w:r w:rsidRPr="00CC78C0"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>.0</w:t>
      </w:r>
      <w:r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>6</w:t>
      </w:r>
      <w:r w:rsidRPr="00CC78C0"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>.2026r.</w:t>
      </w:r>
    </w:p>
    <w:p w14:paraId="798BE081" w14:textId="77777777" w:rsidR="008A1A90" w:rsidRPr="00CC78C0" w:rsidRDefault="008A1A90" w:rsidP="008A1A90">
      <w:pPr>
        <w:spacing w:after="0" w:line="240" w:lineRule="auto"/>
        <w:jc w:val="center"/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</w:pPr>
    </w:p>
    <w:p w14:paraId="0630AE2D" w14:textId="77777777" w:rsidR="008A1A90" w:rsidRPr="00CC78C0" w:rsidRDefault="008A1A90" w:rsidP="008A1A90">
      <w:pPr>
        <w:spacing w:after="0" w:line="240" w:lineRule="auto"/>
        <w:jc w:val="center"/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</w:pPr>
    </w:p>
    <w:p w14:paraId="1496AAD3" w14:textId="77777777" w:rsidR="008A1A90" w:rsidRPr="00CC78C0" w:rsidRDefault="008A1A90" w:rsidP="008A1A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Zapytanie ofertowe na wykonanie usługi szkoleniowej </w:t>
      </w:r>
    </w:p>
    <w:p w14:paraId="73241626" w14:textId="77777777" w:rsidR="008A1A90" w:rsidRPr="00CC78C0" w:rsidRDefault="008A1A90" w:rsidP="008A1A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pn. </w:t>
      </w:r>
      <w:r w:rsidRPr="00CC78C0">
        <w:rPr>
          <w:rFonts w:ascii="Arial" w:eastAsia="Times New Roman" w:hAnsi="Arial" w:cs="Arial"/>
          <w:b/>
          <w:i/>
          <w:iCs/>
          <w:kern w:val="0"/>
          <w:sz w:val="22"/>
          <w:szCs w:val="22"/>
          <w:lang w:eastAsia="pl-PL"/>
          <w14:ligatures w14:val="none"/>
        </w:rPr>
        <w:t>Kadry i płace,</w:t>
      </w:r>
    </w:p>
    <w:p w14:paraId="4A72A42B" w14:textId="77777777" w:rsidR="008A1A90" w:rsidRPr="00CC78C0" w:rsidRDefault="008A1A90" w:rsidP="008A1A90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                        którego wartość nie przekracza kwoty 170.000 złotych</w:t>
      </w:r>
    </w:p>
    <w:p w14:paraId="2B10E2E9" w14:textId="77777777" w:rsidR="008A1A90" w:rsidRPr="00CC78C0" w:rsidRDefault="008A1A90" w:rsidP="008A1A90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1DDBD97" w14:textId="77777777" w:rsidR="008A1A90" w:rsidRPr="00CC78C0" w:rsidRDefault="008A1A90" w:rsidP="008A1A90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2BF257D" w14:textId="77777777" w:rsidR="008A1A90" w:rsidRPr="00CC78C0" w:rsidRDefault="008A1A90" w:rsidP="008A1A90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I.  Warunki oraz wymagania dotyczące realizacji szkolenia:</w:t>
      </w:r>
    </w:p>
    <w:p w14:paraId="2A0E323C" w14:textId="77777777" w:rsidR="008A1A90" w:rsidRPr="00CC78C0" w:rsidRDefault="008A1A90" w:rsidP="008A1A90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Przedmiotem postępowania jest </w:t>
      </w:r>
      <w:r w:rsidRPr="00CC78C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rozeznanie cenowe</w:t>
      </w:r>
      <w:r w:rsidRPr="00CC78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dotyczące usługi organizacji i realizacji szkolenia </w:t>
      </w:r>
      <w:proofErr w:type="spellStart"/>
      <w:r w:rsidRPr="00CC78C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pn</w:t>
      </w:r>
      <w:proofErr w:type="spellEnd"/>
      <w:r w:rsidRPr="00CC78C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: Kadry i p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ł</w:t>
      </w:r>
      <w:r w:rsidRPr="00CC78C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ace</w:t>
      </w:r>
      <w:r w:rsidRPr="00CC78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dla osoby bezrobotnej zarejestrowanej w Powiatowym Urzędzie Pracy w Szamotułach. </w:t>
      </w:r>
    </w:p>
    <w:p w14:paraId="7DA9EB27" w14:textId="3B1BA168" w:rsidR="008A1A90" w:rsidRPr="00CC78C0" w:rsidRDefault="008A1A90" w:rsidP="008A1A90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hAnsi="Arial" w:cs="Arial"/>
          <w:b/>
          <w:bCs/>
          <w:sz w:val="22"/>
          <w:szCs w:val="22"/>
        </w:rPr>
        <w:t>Cel szkolenia:</w:t>
      </w:r>
      <w:r w:rsidRPr="00CC78C0">
        <w:rPr>
          <w:rFonts w:ascii="Arial" w:hAnsi="Arial" w:cs="Arial"/>
          <w:sz w:val="22"/>
          <w:szCs w:val="22"/>
        </w:rPr>
        <w:t xml:space="preserve"> </w:t>
      </w:r>
    </w:p>
    <w:p w14:paraId="309E15CE" w14:textId="3A66F6AC" w:rsidR="008A1A90" w:rsidRPr="008A1A90" w:rsidRDefault="008A1A90" w:rsidP="008A1A9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C78C0">
        <w:rPr>
          <w:rFonts w:ascii="Arial" w:hAnsi="Arial" w:cs="Arial"/>
          <w:sz w:val="22"/>
          <w:szCs w:val="22"/>
        </w:rPr>
        <w:t>Kompleksowe przygotowanie uczestnika do samodzielnej i profesjonalnej obsługi spraw kadrowych, płacowych i ZUS.</w:t>
      </w:r>
    </w:p>
    <w:p w14:paraId="3BB75EC5" w14:textId="77777777" w:rsidR="008A1A90" w:rsidRPr="00CC78C0" w:rsidRDefault="008A1A90" w:rsidP="008A1A90">
      <w:pPr>
        <w:numPr>
          <w:ilvl w:val="3"/>
          <w:numId w:val="3"/>
        </w:numPr>
        <w:spacing w:after="0" w:line="240" w:lineRule="auto"/>
        <w:ind w:left="426" w:hanging="35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Planowany termin realizacji szkolenia:</w:t>
      </w:r>
      <w:r w:rsidRPr="00CC78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ustalony na podstawie indywidualnych uzgodnień Zamawiającego i Wykonawcy.</w:t>
      </w:r>
    </w:p>
    <w:p w14:paraId="04BB8ABB" w14:textId="109C688D" w:rsidR="008A1A90" w:rsidRPr="00CC78C0" w:rsidRDefault="008A1A90" w:rsidP="008A1A90">
      <w:pPr>
        <w:numPr>
          <w:ilvl w:val="3"/>
          <w:numId w:val="3"/>
        </w:numPr>
        <w:spacing w:after="0" w:line="240" w:lineRule="auto"/>
        <w:ind w:left="426" w:hanging="35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Liczba godzin dydaktycznych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: </w:t>
      </w:r>
      <w:r w:rsidRPr="008A1A90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l</w:t>
      </w:r>
      <w:r w:rsidRPr="008A1A90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iczba godzin dydaktycznych szkolenia powinna zostać określona przez Wykonawcę w ofercie, w sposób gwarantujący pełną realizację celów edukacyjnych oraz programu szkolenia z zakresu kadr i płac</w:t>
      </w:r>
      <w:r w:rsidRPr="00CC78C0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CC78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(1 godzina dydaktyczna = 45 minut). </w:t>
      </w:r>
    </w:p>
    <w:p w14:paraId="29C5CF46" w14:textId="77777777" w:rsidR="008A1A90" w:rsidRPr="00CC78C0" w:rsidRDefault="008A1A90" w:rsidP="008A1A90">
      <w:pPr>
        <w:numPr>
          <w:ilvl w:val="3"/>
          <w:numId w:val="3"/>
        </w:numPr>
        <w:spacing w:after="0" w:line="240" w:lineRule="auto"/>
        <w:ind w:left="426" w:hanging="35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Miejsce szkolenia: </w:t>
      </w:r>
    </w:p>
    <w:p w14:paraId="2CF25507" w14:textId="4CB0FEBE" w:rsidR="008A1A90" w:rsidRPr="00CC78C0" w:rsidRDefault="008A1A90" w:rsidP="008A1A90">
      <w:pPr>
        <w:pStyle w:val="Akapitzlist"/>
        <w:numPr>
          <w:ilvl w:val="0"/>
          <w:numId w:val="10"/>
        </w:numPr>
        <w:spacing w:after="0" w:line="240" w:lineRule="auto"/>
        <w:ind w:left="1134" w:hanging="283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zajęcia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realizowane za pomocą środków komunikacji elektronicznej, w tym również na platformie e-learningowej </w:t>
      </w:r>
    </w:p>
    <w:p w14:paraId="67B4CBCD" w14:textId="77777777" w:rsidR="008A1A90" w:rsidRPr="00CC78C0" w:rsidRDefault="008A1A90" w:rsidP="008A1A90">
      <w:pPr>
        <w:pStyle w:val="Akapitzlist"/>
        <w:numPr>
          <w:ilvl w:val="3"/>
          <w:numId w:val="3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CC78C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Program szkolenia</w:t>
      </w:r>
      <w:r w:rsidRPr="00CC78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CC78C0">
        <w:rPr>
          <w:rFonts w:ascii="Arial" w:hAnsi="Arial" w:cs="Arial"/>
          <w:sz w:val="22"/>
          <w:szCs w:val="22"/>
        </w:rPr>
        <w:t>musi zawierać elementy określone w § 5 ust. 1 pkt 7 Rozporządzenia Ministra Rodziny, Pracy i Polityki Społecznej z dnia 24.10.2025r. oraz zagadnienia z zakresu:</w:t>
      </w:r>
    </w:p>
    <w:p w14:paraId="57DE6F71" w14:textId="6E9A12DF" w:rsidR="00694A43" w:rsidRPr="00694A43" w:rsidRDefault="00694A43" w:rsidP="00694A43">
      <w:pPr>
        <w:pStyle w:val="NormalnyWeb"/>
        <w:numPr>
          <w:ilvl w:val="0"/>
          <w:numId w:val="10"/>
        </w:numPr>
        <w:tabs>
          <w:tab w:val="left" w:pos="142"/>
        </w:tabs>
        <w:contextualSpacing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694A4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Rekrutacja i dokumentacja pracownicza (Akta osobowe)</w:t>
      </w:r>
    </w:p>
    <w:p w14:paraId="0B662A6E" w14:textId="228C3586" w:rsidR="00694A43" w:rsidRPr="00694A43" w:rsidRDefault="00694A43" w:rsidP="00694A43">
      <w:pPr>
        <w:pStyle w:val="NormalnyWeb"/>
        <w:numPr>
          <w:ilvl w:val="0"/>
          <w:numId w:val="10"/>
        </w:numPr>
        <w:tabs>
          <w:tab w:val="left" w:pos="142"/>
        </w:tabs>
        <w:contextualSpacing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694A4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Prawo pracy: rodzaje umów, czas pracy i urlopy</w:t>
      </w:r>
    </w:p>
    <w:p w14:paraId="69767269" w14:textId="27D2D5D2" w:rsidR="00694A43" w:rsidRPr="00694A43" w:rsidRDefault="00694A43" w:rsidP="00694A43">
      <w:pPr>
        <w:pStyle w:val="NormalnyWeb"/>
        <w:numPr>
          <w:ilvl w:val="0"/>
          <w:numId w:val="10"/>
        </w:numPr>
        <w:tabs>
          <w:tab w:val="left" w:pos="142"/>
        </w:tabs>
        <w:contextualSpacing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694A4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Płace: naliczanie wynagrodzeń, chorobowe i ZUS</w:t>
      </w:r>
    </w:p>
    <w:p w14:paraId="001005AF" w14:textId="679F003A" w:rsidR="00694A43" w:rsidRPr="00694A43" w:rsidRDefault="00694A43" w:rsidP="00694A43">
      <w:pPr>
        <w:pStyle w:val="NormalnyWeb"/>
        <w:numPr>
          <w:ilvl w:val="0"/>
          <w:numId w:val="10"/>
        </w:numPr>
        <w:tabs>
          <w:tab w:val="left" w:pos="142"/>
        </w:tabs>
        <w:contextualSpacing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694A4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Umowy cywilnoprawny oraz ustanie stosunku pracy</w:t>
      </w:r>
    </w:p>
    <w:p w14:paraId="18CB59EE" w14:textId="77777777" w:rsidR="00A12AFB" w:rsidRPr="00A12AFB" w:rsidRDefault="00A12AFB" w:rsidP="008A1A90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A12AFB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Weryfikacja efektów uczenia się:</w:t>
      </w:r>
      <w:r w:rsidRPr="00A12AF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Szkolenie kończy się egzaminem weryfikującym nabycie wiedzy i umiejętności praktycznych. </w:t>
      </w:r>
    </w:p>
    <w:p w14:paraId="54E8A0E8" w14:textId="0EF64540" w:rsidR="008A1A90" w:rsidRPr="00A12AFB" w:rsidRDefault="008A1A90" w:rsidP="008A1A90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A12AFB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Po ukończeniu kursu uczestnicy otrzymają:</w:t>
      </w:r>
    </w:p>
    <w:p w14:paraId="7B71CF20" w14:textId="77777777" w:rsidR="008A1A90" w:rsidRPr="00CC78C0" w:rsidRDefault="008A1A90" w:rsidP="008A1A90">
      <w:pPr>
        <w:pStyle w:val="Akapitzlist"/>
        <w:numPr>
          <w:ilvl w:val="0"/>
          <w:numId w:val="11"/>
        </w:numPr>
        <w:autoSpaceDE w:val="0"/>
        <w:spacing w:after="0" w:line="240" w:lineRule="auto"/>
        <w:ind w:left="851" w:hanging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C78C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zaświadczenie zgodne z Rozporządzeniem Ministra Rodziny, Pracy </w:t>
      </w:r>
      <w:r w:rsidRPr="00CC78C0">
        <w:rPr>
          <w:rFonts w:ascii="Arial" w:eastAsia="Calibri" w:hAnsi="Arial" w:cs="Arial"/>
          <w:kern w:val="0"/>
          <w:sz w:val="22"/>
          <w:szCs w:val="22"/>
          <w14:ligatures w14:val="none"/>
        </w:rPr>
        <w:br/>
        <w:t>i Polityki Społecznej w sprawie sposobu i trybu realizacji przez starostę pomocy bezrobotnym i poszukującym pracy w nabywaniu wiedzy, umiejętności lub kwalifikacji (Dz. U. z 2025r., poz. 1499)</w:t>
      </w:r>
      <w:r w:rsidRPr="00CC78C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lub</w:t>
      </w:r>
      <w:r w:rsidRPr="00CC78C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5823FF93" w14:textId="4C45C358" w:rsidR="008A1A90" w:rsidRDefault="008A1A90" w:rsidP="008A1A90">
      <w:pPr>
        <w:pStyle w:val="Akapitzlist"/>
        <w:numPr>
          <w:ilvl w:val="0"/>
          <w:numId w:val="11"/>
        </w:numPr>
        <w:autoSpaceDE w:val="0"/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C78C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zaświadczenie zgodne z § 23 ust. 4 Rozporządzenia Ministra Edukacji i Nauki z dnia 06 października 2023r. w sprawie kształcenia ustawicznego w formach pozaszkolnych (Dz. U. z 2023r., poz. 2175 z </w:t>
      </w:r>
      <w:proofErr w:type="spellStart"/>
      <w:r w:rsidRPr="00CC78C0">
        <w:rPr>
          <w:rFonts w:ascii="Arial" w:eastAsia="Calibri" w:hAnsi="Arial" w:cs="Arial"/>
          <w:kern w:val="0"/>
          <w:sz w:val="22"/>
          <w:szCs w:val="22"/>
          <w14:ligatures w14:val="none"/>
        </w:rPr>
        <w:t>późn</w:t>
      </w:r>
      <w:proofErr w:type="spellEnd"/>
      <w:r w:rsidRPr="00CC78C0">
        <w:rPr>
          <w:rFonts w:ascii="Arial" w:eastAsia="Calibri" w:hAnsi="Arial" w:cs="Arial"/>
          <w:kern w:val="0"/>
          <w:sz w:val="22"/>
          <w:szCs w:val="22"/>
          <w14:ligatures w14:val="none"/>
        </w:rPr>
        <w:t>. zm.)</w:t>
      </w:r>
      <w:r w:rsidR="00A12AFB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34F5D15E" w14:textId="77777777" w:rsidR="00A12AFB" w:rsidRDefault="00A12AFB" w:rsidP="00A12AFB">
      <w:pPr>
        <w:autoSpaceDE w:val="0"/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F9EFDA8" w14:textId="77777777" w:rsidR="00A12AFB" w:rsidRDefault="00A12AFB" w:rsidP="00A12AFB">
      <w:pPr>
        <w:autoSpaceDE w:val="0"/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29A458A" w14:textId="77777777" w:rsidR="00A12AFB" w:rsidRPr="00A12AFB" w:rsidRDefault="00A12AFB" w:rsidP="00A12AFB">
      <w:pPr>
        <w:autoSpaceDE w:val="0"/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029281B" w14:textId="77777777" w:rsidR="008A1A90" w:rsidRPr="00A608EA" w:rsidRDefault="008A1A90" w:rsidP="008A1A90">
      <w:pPr>
        <w:pStyle w:val="Akapitzlist"/>
        <w:autoSpaceDE w:val="0"/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5F461A9" w14:textId="77777777" w:rsidR="008A1A90" w:rsidRDefault="008A1A90" w:rsidP="008A1A90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lastRenderedPageBreak/>
        <w:t>II. Wykonawca winien:</w:t>
      </w:r>
    </w:p>
    <w:p w14:paraId="7898A29C" w14:textId="502F261F" w:rsidR="00694A43" w:rsidRPr="00A12AFB" w:rsidRDefault="00694A43" w:rsidP="00A12AFB">
      <w:pPr>
        <w:pStyle w:val="Akapitzlist"/>
        <w:numPr>
          <w:ilvl w:val="0"/>
          <w:numId w:val="12"/>
        </w:num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12AF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 zobowiązany jest zapewnić stabilną i bezpieczną platformę teleinformatyczną do prowadzenia zajęć gwarantującą bezproblemowy odbiór obrazu i dźwięku przez uczestnika.</w:t>
      </w:r>
    </w:p>
    <w:p w14:paraId="12A34165" w14:textId="205D7FBC" w:rsidR="00694A43" w:rsidRPr="00A12AFB" w:rsidRDefault="00694A43" w:rsidP="00A12AFB">
      <w:pPr>
        <w:pStyle w:val="Akapitzlist"/>
        <w:numPr>
          <w:ilvl w:val="0"/>
          <w:numId w:val="12"/>
        </w:num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12AF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 przed rozpoczęciem szkolenia ma obowiązek zapoznać uczestnika ze szczegółowym zakresem tematycznym szkolenia, a także winien przekazać uczestnikowi w formie elektronicznej harmonogram zajęć oraz gwarantowane w ofercie materiały szkoleniowe.</w:t>
      </w:r>
    </w:p>
    <w:p w14:paraId="4188E2FA" w14:textId="6B291F6D" w:rsidR="00694A43" w:rsidRPr="00A12AFB" w:rsidRDefault="00694A43" w:rsidP="00A12AFB">
      <w:pPr>
        <w:pStyle w:val="Akapitzlist"/>
        <w:numPr>
          <w:ilvl w:val="0"/>
          <w:numId w:val="12"/>
        </w:num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12AF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 wyposaży uczestnika szkolenia w materiały szkoleniowe</w:t>
      </w:r>
      <w:r w:rsidRPr="00A12AF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. </w:t>
      </w:r>
      <w:r w:rsidRPr="00A12AF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Koszt materiałów należy uwzględnić w kalkulacji. </w:t>
      </w:r>
    </w:p>
    <w:p w14:paraId="3B787766" w14:textId="3BD649E1" w:rsidR="00694A43" w:rsidRPr="00A12AFB" w:rsidRDefault="00694A43" w:rsidP="00A12AFB">
      <w:pPr>
        <w:pStyle w:val="Akapitzlist"/>
        <w:numPr>
          <w:ilvl w:val="0"/>
          <w:numId w:val="12"/>
        </w:num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12AF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 ma obowiązek prowadzić dokumentację potwierdzającą uczestnictwo w zajęciach online</w:t>
      </w:r>
      <w:r w:rsidR="00A12AF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17895115" w14:textId="26DD15AE" w:rsidR="00694A43" w:rsidRPr="00A12AFB" w:rsidRDefault="00694A43" w:rsidP="00A12AFB">
      <w:pPr>
        <w:pStyle w:val="Akapitzlist"/>
        <w:numPr>
          <w:ilvl w:val="0"/>
          <w:numId w:val="12"/>
        </w:num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12AF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Wykonawca zapewni uczestnikowi </w:t>
      </w:r>
      <w:r w:rsidR="00A12AFB" w:rsidRPr="00A12AF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wsparcie merytoryczne i techniczne podczas szkolenia</w:t>
      </w:r>
      <w:r w:rsidR="00A12AF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09F861FB" w14:textId="6F70E1D3" w:rsidR="00694A43" w:rsidRPr="00A12AFB" w:rsidRDefault="00694A43" w:rsidP="00A12AFB">
      <w:pPr>
        <w:pStyle w:val="Akapitzlist"/>
        <w:numPr>
          <w:ilvl w:val="0"/>
          <w:numId w:val="12"/>
        </w:num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12AF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 musi posiadać uprawnienia oraz odpowiednie kwalifikacje i warunki do należytego wykonania przedmiotu zamówienia, a szkolenie musi być prowadzone przez osoby legitymujące się odpowiednią wiedzą, doświadczeniem w obszarze kadrowo-płacowym oraz kompetencjami w zakresie prowadzenia edukacji w formule zdalnej (online).</w:t>
      </w:r>
    </w:p>
    <w:p w14:paraId="18D39B60" w14:textId="4BCEB22C" w:rsidR="00694A43" w:rsidRPr="00A12AFB" w:rsidRDefault="00694A43" w:rsidP="00A12AFB">
      <w:pPr>
        <w:pStyle w:val="Akapitzlist"/>
        <w:numPr>
          <w:ilvl w:val="0"/>
          <w:numId w:val="12"/>
        </w:num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12AF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 zobowiązany jest przeprowadzić ankietę ewaluacyjną (§ 5 ust. 1 pkt 7 Rozporządzenia Ministra Rodziny, Pracy i Polityki Społecznej z dnia 24.10.2025 r.) po zakończeniu szkolenia.</w:t>
      </w:r>
    </w:p>
    <w:p w14:paraId="55F13D8E" w14:textId="53962FD4" w:rsidR="00694A43" w:rsidRPr="00A12AFB" w:rsidRDefault="00694A43" w:rsidP="00A12AFB">
      <w:pPr>
        <w:pStyle w:val="Akapitzlist"/>
        <w:numPr>
          <w:ilvl w:val="0"/>
          <w:numId w:val="12"/>
        </w:num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12AF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 ma obowiązek na bieżąco informować powiatowy urząd pracy o przypadkach nierealizowania materiału szkoleniowego (w tym o braku aktywności/logowania w trakcie zajęć prowadzonych w czasie rzeczywistym, nieprzystąpieniu do sprawdzianów wiedzy online) lub o rezygnacji z uczestnictwa w trakcie kursu.</w:t>
      </w:r>
    </w:p>
    <w:p w14:paraId="22D35D02" w14:textId="0E16FDCD" w:rsidR="00694A43" w:rsidRPr="00A12AFB" w:rsidRDefault="00A12AFB" w:rsidP="00A12AFB">
      <w:pPr>
        <w:pStyle w:val="Akapitzlist"/>
        <w:numPr>
          <w:ilvl w:val="0"/>
          <w:numId w:val="12"/>
        </w:num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12AF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Wykonawca </w:t>
      </w:r>
      <w:r w:rsidR="00694A43" w:rsidRPr="00A12AF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zapewni przeprowadzenie walidacji efektów uczenia się w sposób obiektywny za pomocą dedykowanych narzędzi online</w:t>
      </w:r>
      <w:r w:rsidRPr="00A12AF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</w:t>
      </w:r>
      <w:r w:rsidR="00694A43" w:rsidRPr="00A12AF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które jednoznacznie potwierdzą zdobycie zakładanej wiedzy i umiejętności.</w:t>
      </w:r>
    </w:p>
    <w:p w14:paraId="21A3E933" w14:textId="23134A76" w:rsidR="00694A43" w:rsidRPr="00A12AFB" w:rsidRDefault="00694A43" w:rsidP="00A12AFB">
      <w:pPr>
        <w:pStyle w:val="Akapitzlist"/>
        <w:numPr>
          <w:ilvl w:val="0"/>
          <w:numId w:val="12"/>
        </w:num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12AF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 musi posiadać aktualny wpis do Bazy Usług Rozwojowych (BUR).</w:t>
      </w:r>
    </w:p>
    <w:p w14:paraId="18976164" w14:textId="77777777" w:rsidR="008A1A90" w:rsidRPr="00CC78C0" w:rsidRDefault="008A1A90" w:rsidP="008A1A9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ind w:left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28000E4" w14:textId="77777777" w:rsidR="008A1A90" w:rsidRPr="00CC78C0" w:rsidRDefault="008A1A90" w:rsidP="008A1A9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3AEC9DA" w14:textId="77777777" w:rsidR="008A1A90" w:rsidRPr="00CC78C0" w:rsidRDefault="008A1A90" w:rsidP="008A1A90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</w:t>
      </w:r>
      <w:r w:rsidRPr="00CC78C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I. Wymagania względem Wykonawców:</w:t>
      </w:r>
    </w:p>
    <w:p w14:paraId="63826B50" w14:textId="77777777" w:rsidR="008A1A90" w:rsidRPr="00CC78C0" w:rsidRDefault="008A1A90" w:rsidP="008A1A90">
      <w:pPr>
        <w:pStyle w:val="NormalnyWeb"/>
        <w:rPr>
          <w:rFonts w:ascii="Arial" w:hAnsi="Arial" w:cs="Arial"/>
          <w:sz w:val="22"/>
          <w:szCs w:val="22"/>
        </w:rPr>
      </w:pPr>
      <w:r w:rsidRPr="00CC78C0">
        <w:rPr>
          <w:rFonts w:ascii="Arial" w:hAnsi="Arial" w:cs="Arial"/>
          <w:sz w:val="22"/>
          <w:szCs w:val="22"/>
        </w:rPr>
        <w:t>O realizację szkolenia mogą ubiegać się instytucje szkoleniowe, które:</w:t>
      </w:r>
    </w:p>
    <w:p w14:paraId="1D5BD8F6" w14:textId="77777777" w:rsidR="008A1A90" w:rsidRPr="00CC78C0" w:rsidRDefault="008A1A90" w:rsidP="008A1A90">
      <w:pPr>
        <w:pStyle w:val="Normalny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C78C0">
        <w:rPr>
          <w:rFonts w:ascii="Arial" w:hAnsi="Arial" w:cs="Arial"/>
          <w:sz w:val="22"/>
          <w:szCs w:val="22"/>
        </w:rPr>
        <w:t>posiadają aktualny wpis do Bazy Usług Rozwojowych;</w:t>
      </w:r>
    </w:p>
    <w:p w14:paraId="679F180D" w14:textId="77777777" w:rsidR="008A1A90" w:rsidRPr="00CC78C0" w:rsidRDefault="008A1A90" w:rsidP="008A1A90">
      <w:pPr>
        <w:pStyle w:val="Normalny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C78C0">
        <w:rPr>
          <w:rFonts w:ascii="Arial" w:hAnsi="Arial" w:cs="Arial"/>
          <w:sz w:val="22"/>
          <w:szCs w:val="22"/>
        </w:rPr>
        <w:t>dysponują kadrą dydaktyczną o kwalifikacjach odpowiednich do zakresu szkolenia;</w:t>
      </w:r>
    </w:p>
    <w:p w14:paraId="5D6A9DE3" w14:textId="77777777" w:rsidR="008A1A90" w:rsidRPr="00CC78C0" w:rsidRDefault="008A1A90" w:rsidP="008A1A90">
      <w:pPr>
        <w:pStyle w:val="Normalny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C78C0">
        <w:rPr>
          <w:rFonts w:ascii="Arial" w:hAnsi="Arial" w:cs="Arial"/>
          <w:sz w:val="22"/>
          <w:szCs w:val="22"/>
        </w:rPr>
        <w:t>posiadają doświadczenie w realizacji co najmniej jednego szkolenia o zbliżonym zakresie w okresie ostatnich 12 miesięcy.</w:t>
      </w:r>
    </w:p>
    <w:p w14:paraId="5E37EE45" w14:textId="77777777" w:rsidR="008A1A90" w:rsidRPr="00CC78C0" w:rsidRDefault="008A1A90" w:rsidP="008A1A90">
      <w:pPr>
        <w:pStyle w:val="NormalnyWeb"/>
        <w:rPr>
          <w:rFonts w:ascii="Arial" w:hAnsi="Arial" w:cs="Arial"/>
          <w:sz w:val="22"/>
          <w:szCs w:val="22"/>
        </w:rPr>
      </w:pPr>
      <w:r w:rsidRPr="00CC78C0">
        <w:rPr>
          <w:rFonts w:ascii="Arial" w:hAnsi="Arial" w:cs="Arial"/>
          <w:b/>
          <w:bCs/>
          <w:sz w:val="22"/>
          <w:szCs w:val="22"/>
        </w:rPr>
        <w:t>III. Zasady wyboru i oceny instytucji szkoleniowej:</w:t>
      </w:r>
    </w:p>
    <w:p w14:paraId="22BCC0FC" w14:textId="77777777" w:rsidR="008A1A90" w:rsidRPr="00CC78C0" w:rsidRDefault="008A1A90" w:rsidP="008A1A90">
      <w:pPr>
        <w:pStyle w:val="NormalnyWeb"/>
        <w:rPr>
          <w:rFonts w:ascii="Arial" w:hAnsi="Arial" w:cs="Arial"/>
          <w:sz w:val="22"/>
          <w:szCs w:val="22"/>
        </w:rPr>
      </w:pPr>
      <w:r w:rsidRPr="00CC78C0">
        <w:rPr>
          <w:rFonts w:ascii="Arial" w:hAnsi="Arial" w:cs="Arial"/>
          <w:sz w:val="22"/>
          <w:szCs w:val="22"/>
        </w:rPr>
        <w:t>Przy wyborze instytucji szkoleniowej Zamawiający uwzględni w szczególności:</w:t>
      </w:r>
    </w:p>
    <w:p w14:paraId="3E4436F3" w14:textId="77777777" w:rsidR="008A1A90" w:rsidRPr="00CC78C0" w:rsidRDefault="008A1A90" w:rsidP="008A1A90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240" w:lineRule="auto"/>
        <w:ind w:left="851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Koszty szkolenia;</w:t>
      </w:r>
    </w:p>
    <w:p w14:paraId="59FCD2FB" w14:textId="77777777" w:rsidR="008A1A90" w:rsidRPr="00CC78C0" w:rsidRDefault="008A1A90" w:rsidP="008A1A90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240" w:lineRule="auto"/>
        <w:ind w:left="851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Posiadanie przez instytucję szkoleniową certyfikatu jakości usług; </w:t>
      </w:r>
    </w:p>
    <w:p w14:paraId="5336C4B1" w14:textId="77777777" w:rsidR="008A1A90" w:rsidRPr="00CC78C0" w:rsidRDefault="008A1A90" w:rsidP="008A1A90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240" w:lineRule="auto"/>
        <w:ind w:left="851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>Rodzaj dokumentów, które uzyskają uczestnicy potwierdzające ukończenie szkolenia;</w:t>
      </w:r>
    </w:p>
    <w:p w14:paraId="7724AE83" w14:textId="77777777" w:rsidR="008A1A90" w:rsidRPr="00CC78C0" w:rsidRDefault="008A1A90" w:rsidP="008A1A90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240" w:lineRule="auto"/>
        <w:ind w:left="851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Dostosowanie kwalifikacji i doświadczenia kadry dydaktycznej do zakresu szkolenia.</w:t>
      </w:r>
    </w:p>
    <w:p w14:paraId="5547CD3A" w14:textId="77777777" w:rsidR="008A1A90" w:rsidRPr="00CC78C0" w:rsidRDefault="008A1A90" w:rsidP="008A1A90">
      <w:p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3E990ACE" w14:textId="77777777" w:rsidR="008A1A90" w:rsidRPr="00CC78C0" w:rsidRDefault="008A1A90" w:rsidP="008A1A90">
      <w:p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Powiatowy Urząd Pracy w Szamotułach zastrzega sobie prawo do rezygnacji z wykonania zamówienia w ramach zapytania ofertowego w przypadku wycofania się kandydata na szkolenie lub wystąpienia okoliczności uniemożliwiającej zlecenie zamówienia.</w:t>
      </w:r>
    </w:p>
    <w:p w14:paraId="1040476C" w14:textId="77777777" w:rsidR="008A1A90" w:rsidRPr="00CC78C0" w:rsidRDefault="008A1A90" w:rsidP="008A1A90">
      <w:p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D00B1C2" w14:textId="77777777" w:rsidR="008A1A90" w:rsidRPr="00CC78C0" w:rsidRDefault="008A1A90" w:rsidP="008A1A90">
      <w:pPr>
        <w:tabs>
          <w:tab w:val="left" w:pos="284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EB029CE" w14:textId="77777777" w:rsidR="008A1A90" w:rsidRPr="00CC78C0" w:rsidRDefault="008A1A90" w:rsidP="008A1A9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IV. Miejsce i termin składania oferty:</w:t>
      </w:r>
    </w:p>
    <w:p w14:paraId="7740A4DD" w14:textId="77777777" w:rsidR="008A1A90" w:rsidRPr="00CC78C0" w:rsidRDefault="008A1A90" w:rsidP="008A1A9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0601BB2F" w14:textId="06C983B3" w:rsidR="008A1A90" w:rsidRPr="00CC78C0" w:rsidRDefault="008A1A90" w:rsidP="008A1A90">
      <w:pPr>
        <w:spacing w:line="259" w:lineRule="auto"/>
        <w:contextualSpacing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Ofertę należy złożyć do dnia: </w:t>
      </w:r>
      <w:r w:rsidR="00A12AFB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08</w:t>
      </w:r>
      <w:r w:rsidRPr="00CC78C0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.0</w:t>
      </w:r>
      <w:r w:rsidR="00A12AFB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7</w:t>
      </w:r>
      <w:r w:rsidRPr="00CC78C0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.2026 r. do godz. 15:30:</w:t>
      </w:r>
    </w:p>
    <w:p w14:paraId="0B76A829" w14:textId="77777777" w:rsidR="008A1A90" w:rsidRPr="00CC78C0" w:rsidRDefault="008A1A90" w:rsidP="008A1A90">
      <w:pPr>
        <w:numPr>
          <w:ilvl w:val="0"/>
          <w:numId w:val="6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CC78C0">
        <w:rPr>
          <w:rFonts w:ascii="Arial" w:eastAsia="Calibri" w:hAnsi="Arial" w:cs="Arial"/>
          <w:sz w:val="22"/>
          <w:szCs w:val="22"/>
        </w:rPr>
        <w:t>Pocztą tradycyjną na adres:</w:t>
      </w:r>
      <w:r w:rsidRPr="00CC78C0">
        <w:rPr>
          <w:rFonts w:ascii="Arial" w:eastAsia="Calibri" w:hAnsi="Arial" w:cs="Arial"/>
          <w:sz w:val="22"/>
          <w:szCs w:val="22"/>
        </w:rPr>
        <w:br/>
        <w:t>Powiatowy Urząd Pracy w Szamotułach, ul. Wojska Polskiego 1, 64-500 Szamotuły;</w:t>
      </w:r>
    </w:p>
    <w:p w14:paraId="621DD534" w14:textId="77777777" w:rsidR="008A1A90" w:rsidRPr="00CC78C0" w:rsidRDefault="008A1A90" w:rsidP="008A1A90">
      <w:pPr>
        <w:numPr>
          <w:ilvl w:val="0"/>
          <w:numId w:val="6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C78C0">
        <w:rPr>
          <w:rFonts w:ascii="Arial" w:eastAsia="Calibri" w:hAnsi="Arial" w:cs="Arial"/>
          <w:sz w:val="22"/>
          <w:szCs w:val="22"/>
        </w:rPr>
        <w:t xml:space="preserve">przez </w:t>
      </w:r>
      <w:r w:rsidRPr="00CC78C0">
        <w:rPr>
          <w:rFonts w:ascii="Arial" w:eastAsia="Calibri" w:hAnsi="Arial" w:cs="Arial"/>
          <w:b/>
          <w:bCs/>
          <w:sz w:val="22"/>
          <w:szCs w:val="22"/>
        </w:rPr>
        <w:t>platformę praca.gov.pl</w:t>
      </w:r>
    </w:p>
    <w:p w14:paraId="2D892174" w14:textId="77777777" w:rsidR="008A1A90" w:rsidRPr="00CC78C0" w:rsidRDefault="008A1A90" w:rsidP="008A1A90">
      <w:pPr>
        <w:numPr>
          <w:ilvl w:val="0"/>
          <w:numId w:val="6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CC78C0">
        <w:rPr>
          <w:rFonts w:ascii="Arial" w:eastAsia="Calibri" w:hAnsi="Arial" w:cs="Arial"/>
          <w:b/>
          <w:bCs/>
          <w:sz w:val="22"/>
          <w:szCs w:val="22"/>
        </w:rPr>
        <w:t>przez system e-Doręczeń</w:t>
      </w:r>
      <w:r w:rsidRPr="00CC78C0">
        <w:rPr>
          <w:rFonts w:ascii="Arial" w:eastAsia="Calibri" w:hAnsi="Arial" w:cs="Arial"/>
          <w:sz w:val="22"/>
          <w:szCs w:val="22"/>
        </w:rPr>
        <w:t> — na adres do doręczeń elektronicznych Urzędu AE:PL-45808-80700-RIAEV-16</w:t>
      </w:r>
    </w:p>
    <w:p w14:paraId="00D538C2" w14:textId="77777777" w:rsidR="008A1A90" w:rsidRPr="00CC78C0" w:rsidRDefault="008A1A90" w:rsidP="008A1A90">
      <w:pPr>
        <w:numPr>
          <w:ilvl w:val="0"/>
          <w:numId w:val="6"/>
        </w:numPr>
        <w:spacing w:line="276" w:lineRule="auto"/>
        <w:contextualSpacing/>
        <w:rPr>
          <w:rStyle w:val="FontStyle18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</w:pPr>
      <w:r w:rsidRPr="00CC78C0">
        <w:rPr>
          <w:rFonts w:ascii="Arial" w:eastAsia="Calibri" w:hAnsi="Arial" w:cs="Arial"/>
          <w:b/>
          <w:bCs/>
          <w:sz w:val="22"/>
          <w:szCs w:val="22"/>
        </w:rPr>
        <w:t>złożenie pisma osobiście</w:t>
      </w:r>
      <w:r w:rsidRPr="00CC78C0">
        <w:rPr>
          <w:rFonts w:ascii="Arial" w:eastAsia="Calibri" w:hAnsi="Arial" w:cs="Arial"/>
          <w:sz w:val="22"/>
          <w:szCs w:val="22"/>
        </w:rPr>
        <w:t> w siedzibie Urzędu.</w:t>
      </w:r>
    </w:p>
    <w:p w14:paraId="0EEF273F" w14:textId="77777777" w:rsidR="008A1A90" w:rsidRPr="00CC78C0" w:rsidRDefault="008A1A90" w:rsidP="008A1A90">
      <w:pPr>
        <w:spacing w:line="259" w:lineRule="auto"/>
        <w:contextualSpacing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07C15B48" w14:textId="77777777" w:rsidR="008A1A90" w:rsidRPr="00CC78C0" w:rsidRDefault="008A1A90" w:rsidP="008A1A90">
      <w:pPr>
        <w:spacing w:line="259" w:lineRule="auto"/>
        <w:contextualSpacing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Złożenie oferty w formie elektronicznej za pośrednictwem </w:t>
      </w:r>
      <w:proofErr w:type="spellStart"/>
      <w:r w:rsidRPr="00CC78C0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ePUAP</w:t>
      </w:r>
      <w:proofErr w:type="spellEnd"/>
      <w:r w:rsidRPr="00CC78C0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traktowane jest jako doręczenie zgodnie z obowiązującymi przepisami o e-Doręczeniach.</w:t>
      </w:r>
    </w:p>
    <w:p w14:paraId="1FD78B66" w14:textId="77777777" w:rsidR="008A1A90" w:rsidRPr="00CC78C0" w:rsidRDefault="008A1A90" w:rsidP="008A1A90">
      <w:pPr>
        <w:spacing w:line="259" w:lineRule="auto"/>
        <w:contextualSpacing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2B0B86A9" w14:textId="77777777" w:rsidR="008A1A90" w:rsidRPr="00CC78C0" w:rsidRDefault="008A1A90" w:rsidP="008A1A9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Instytucje szkoleniowe zainteresowane przeprowadzeniem szkolenia zobowiązane są do złożenia wypełnionego Formularza oferty na załączniku nr 1 do zapytania ofertowego wraz z załącznikami tj.:</w:t>
      </w:r>
    </w:p>
    <w:p w14:paraId="7439BEDF" w14:textId="77777777" w:rsidR="008A1A90" w:rsidRPr="00CC78C0" w:rsidRDefault="008A1A90" w:rsidP="008A1A9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00C56B69" w14:textId="77777777" w:rsidR="008A1A90" w:rsidRPr="00CC78C0" w:rsidRDefault="008A1A90" w:rsidP="008A1A9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Program szkolenia (zgodny z </w:t>
      </w:r>
      <w:r w:rsidRPr="00CC78C0">
        <w:rPr>
          <w:rFonts w:ascii="Arial" w:hAnsi="Arial" w:cs="Arial"/>
          <w:sz w:val="22"/>
          <w:szCs w:val="22"/>
        </w:rPr>
        <w:t>§ 5 ust. 1 pkt 7 Rozporządzenia Ministra Rodziny, Pracy i Polityki Społecznej z dnia 24.10.2025r.)</w:t>
      </w:r>
    </w:p>
    <w:p w14:paraId="5A9A3676" w14:textId="2C9DDC32" w:rsidR="008A1A90" w:rsidRPr="00A12AFB" w:rsidRDefault="008A1A90" w:rsidP="00A12AF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Wzór zaświadczenia i/lub innego dokumentu potwierdzającego ukończenie szkolenia </w:t>
      </w:r>
    </w:p>
    <w:p w14:paraId="69284310" w14:textId="77777777" w:rsidR="008A1A90" w:rsidRPr="00CC78C0" w:rsidRDefault="008A1A90" w:rsidP="008A1A9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CC78C0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Wzór ankiety dla uczestników po zakończeniu szkolenia.</w:t>
      </w:r>
    </w:p>
    <w:p w14:paraId="48A1BE70" w14:textId="77777777" w:rsidR="008A1A90" w:rsidRDefault="008A1A90" w:rsidP="008A1A9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2CBC5919" w14:textId="77777777" w:rsidR="00A12AFB" w:rsidRDefault="00A12AFB" w:rsidP="008A1A9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7A6FB323" w14:textId="77777777" w:rsidR="00A12AFB" w:rsidRDefault="00A12AFB" w:rsidP="008A1A9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4B524088" w14:textId="77777777" w:rsidR="00A12AFB" w:rsidRDefault="00A12AFB" w:rsidP="008A1A9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7F88AB08" w14:textId="77777777" w:rsidR="00A12AFB" w:rsidRDefault="00A12AFB" w:rsidP="008A1A9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293623E3" w14:textId="77777777" w:rsidR="00A12AFB" w:rsidRDefault="00A12AFB" w:rsidP="008A1A9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5ECAD5C2" w14:textId="77777777" w:rsidR="00A12AFB" w:rsidRDefault="00A12AFB" w:rsidP="008A1A9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4D1CA8B9" w14:textId="77777777" w:rsidR="00A12AFB" w:rsidRDefault="00A12AFB" w:rsidP="008A1A9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09D290C9" w14:textId="77777777" w:rsidR="00A12AFB" w:rsidRDefault="00A12AFB" w:rsidP="008A1A9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70158CF4" w14:textId="77777777" w:rsidR="00A12AFB" w:rsidRDefault="00A12AFB" w:rsidP="008A1A9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0CA9AC6" w14:textId="77777777" w:rsidR="00A12AFB" w:rsidRDefault="00A12AFB" w:rsidP="008A1A9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0013B1AC" w14:textId="67A071B3" w:rsidR="008A1A90" w:rsidRPr="00CC78C0" w:rsidRDefault="008A1A90" w:rsidP="008A1A9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CC78C0">
        <w:rPr>
          <w:rFonts w:ascii="Arial" w:hAnsi="Arial" w:cs="Arial"/>
          <w:b/>
          <w:bCs/>
          <w:sz w:val="22"/>
          <w:szCs w:val="22"/>
        </w:rPr>
        <w:t>Załączniki:</w:t>
      </w:r>
    </w:p>
    <w:p w14:paraId="0E93C4F1" w14:textId="77777777" w:rsidR="008A1A90" w:rsidRPr="00CC78C0" w:rsidRDefault="008A1A90" w:rsidP="008A1A90">
      <w:pPr>
        <w:numPr>
          <w:ilvl w:val="0"/>
          <w:numId w:val="1"/>
        </w:numPr>
        <w:spacing w:after="0" w:line="259" w:lineRule="auto"/>
        <w:contextualSpacing/>
        <w:rPr>
          <w:rFonts w:ascii="Arial" w:hAnsi="Arial" w:cs="Arial"/>
          <w:sz w:val="22"/>
          <w:szCs w:val="22"/>
        </w:rPr>
      </w:pPr>
      <w:r w:rsidRPr="00CC78C0">
        <w:rPr>
          <w:rFonts w:ascii="Arial" w:hAnsi="Arial" w:cs="Arial"/>
          <w:sz w:val="22"/>
          <w:szCs w:val="22"/>
        </w:rPr>
        <w:t>Formularz ofertowy z załącznikami</w:t>
      </w:r>
    </w:p>
    <w:p w14:paraId="55F70088" w14:textId="77777777" w:rsidR="008A1A90" w:rsidRPr="00CC78C0" w:rsidRDefault="008A1A90" w:rsidP="008A1A90">
      <w:pPr>
        <w:rPr>
          <w:rFonts w:ascii="Arial" w:hAnsi="Arial" w:cs="Arial"/>
          <w:sz w:val="22"/>
          <w:szCs w:val="22"/>
        </w:rPr>
      </w:pPr>
    </w:p>
    <w:p w14:paraId="6E5CFD85" w14:textId="77777777" w:rsidR="00327FF6" w:rsidRDefault="00327FF6"/>
    <w:sectPr w:rsidR="00327FF6" w:rsidSect="008A1A90">
      <w:headerReference w:type="default" r:id="rId5"/>
      <w:footerReference w:type="default" r:id="rId6"/>
      <w:pgSz w:w="11906" w:h="16838"/>
      <w:pgMar w:top="899" w:right="1417" w:bottom="0" w:left="141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2AF8" w14:textId="77777777" w:rsidR="008A1A90" w:rsidRDefault="008A1A90" w:rsidP="0041090A">
    <w:pPr>
      <w:pStyle w:val="Stopka"/>
      <w:spacing w:before="180" w:after="180"/>
      <w:contextualSpacing/>
      <w:jc w:val="center"/>
      <w:rPr>
        <w:rFonts w:ascii="Arial" w:hAnsi="Arial" w:cs="Arial"/>
        <w:color w:val="747474"/>
        <w:sz w:val="14"/>
        <w:szCs w:val="14"/>
      </w:rPr>
    </w:pPr>
    <w:r>
      <w:rPr>
        <w:rFonts w:ascii="Arial" w:hAnsi="Arial" w:cs="Arial"/>
        <w:color w:val="747474"/>
        <w:sz w:val="14"/>
        <w:szCs w:val="14"/>
      </w:rPr>
      <w:t>____________________________________________________________________________________________________________________</w:t>
    </w:r>
  </w:p>
  <w:p w14:paraId="1249324E" w14:textId="77777777" w:rsidR="008A1A90" w:rsidRDefault="008A1A90" w:rsidP="0041090A">
    <w:pPr>
      <w:pStyle w:val="Stopka"/>
      <w:spacing w:before="180" w:after="180"/>
      <w:contextualSpacing/>
      <w:rPr>
        <w:rFonts w:ascii="Arial" w:hAnsi="Arial" w:cs="Arial"/>
        <w:color w:val="747474"/>
        <w:sz w:val="14"/>
        <w:szCs w:val="14"/>
      </w:rPr>
    </w:pPr>
  </w:p>
  <w:p w14:paraId="1D1B9562" w14:textId="77777777" w:rsidR="008A1A90" w:rsidRDefault="008A1A90" w:rsidP="0041090A">
    <w:pPr>
      <w:pStyle w:val="Stopka"/>
      <w:spacing w:before="180" w:after="180" w:line="276" w:lineRule="auto"/>
      <w:contextualSpacing/>
      <w:rPr>
        <w:rFonts w:ascii="Calibri" w:hAnsi="Calibri" w:cs="Calibri"/>
        <w:color w:val="595959"/>
        <w:sz w:val="22"/>
        <w:szCs w:val="22"/>
      </w:rPr>
    </w:pPr>
    <w:r>
      <w:rPr>
        <w:rFonts w:ascii="Calibri" w:hAnsi="Calibri" w:cs="Calibri"/>
        <w:color w:val="595959"/>
        <w:sz w:val="22"/>
        <w:szCs w:val="22"/>
      </w:rPr>
      <w:t xml:space="preserve">Powiatowy Urząd Pracy w </w:t>
    </w:r>
    <w:proofErr w:type="gramStart"/>
    <w:r>
      <w:rPr>
        <w:rFonts w:ascii="Calibri" w:hAnsi="Calibri" w:cs="Calibri"/>
        <w:color w:val="595959"/>
        <w:sz w:val="22"/>
        <w:szCs w:val="22"/>
      </w:rPr>
      <w:t xml:space="preserve">Szamotułach  </w:t>
    </w:r>
    <w:r>
      <w:rPr>
        <w:rFonts w:ascii="Calibri" w:hAnsi="Calibri" w:cs="Calibri"/>
        <w:color w:val="595959"/>
        <w:sz w:val="22"/>
        <w:szCs w:val="22"/>
      </w:rPr>
      <w:tab/>
    </w:r>
    <w:proofErr w:type="gramEnd"/>
    <w:r>
      <w:rPr>
        <w:rFonts w:ascii="Calibri" w:hAnsi="Calibri" w:cs="Calibri"/>
        <w:color w:val="595959"/>
        <w:sz w:val="22"/>
        <w:szCs w:val="22"/>
      </w:rPr>
      <w:tab/>
      <w:t>tel. 61 101 81 00</w:t>
    </w:r>
  </w:p>
  <w:p w14:paraId="463E892C" w14:textId="77777777" w:rsidR="008A1A90" w:rsidRDefault="008A1A90" w:rsidP="0041090A">
    <w:pPr>
      <w:pStyle w:val="Stopka"/>
      <w:spacing w:before="180" w:after="180" w:line="276" w:lineRule="auto"/>
      <w:contextualSpacing/>
      <w:rPr>
        <w:rFonts w:ascii="Calibri" w:hAnsi="Calibri" w:cs="Calibri"/>
        <w:color w:val="595959"/>
        <w:sz w:val="22"/>
        <w:szCs w:val="22"/>
      </w:rPr>
    </w:pPr>
    <w:r>
      <w:rPr>
        <w:rFonts w:ascii="Calibri" w:hAnsi="Calibri" w:cs="Calibri"/>
        <w:color w:val="595959"/>
        <w:sz w:val="22"/>
        <w:szCs w:val="22"/>
      </w:rPr>
      <w:t xml:space="preserve">ul. Wojska Polskiego 1 </w:t>
    </w:r>
    <w:r>
      <w:rPr>
        <w:rFonts w:ascii="Calibri" w:hAnsi="Calibri" w:cs="Calibri"/>
        <w:color w:val="595959"/>
        <w:sz w:val="22"/>
        <w:szCs w:val="22"/>
      </w:rPr>
      <w:tab/>
    </w:r>
    <w:r>
      <w:rPr>
        <w:rFonts w:ascii="Calibri" w:hAnsi="Calibri" w:cs="Calibri"/>
        <w:color w:val="595959"/>
        <w:sz w:val="22"/>
        <w:szCs w:val="22"/>
      </w:rPr>
      <w:tab/>
      <w:t>e-mail: posz@praca.gov.pl</w:t>
    </w:r>
  </w:p>
  <w:p w14:paraId="68213C24" w14:textId="77777777" w:rsidR="008A1A90" w:rsidRPr="0041090A" w:rsidRDefault="008A1A90" w:rsidP="0041090A">
    <w:pPr>
      <w:pStyle w:val="Stopka"/>
      <w:spacing w:before="180" w:after="180" w:line="276" w:lineRule="auto"/>
      <w:contextualSpacing/>
      <w:rPr>
        <w:rFonts w:ascii="Calibri" w:hAnsi="Calibri" w:cs="Calibri"/>
        <w:color w:val="747474"/>
        <w:sz w:val="22"/>
        <w:szCs w:val="22"/>
      </w:rPr>
    </w:pPr>
    <w:r>
      <w:rPr>
        <w:rFonts w:ascii="Calibri" w:hAnsi="Calibri" w:cs="Calibri"/>
        <w:color w:val="595959"/>
        <w:sz w:val="22"/>
        <w:szCs w:val="22"/>
      </w:rPr>
      <w:t>64-500 Szamotuły</w:t>
    </w:r>
    <w:r w:rsidRPr="005127EB">
      <w:rPr>
        <w:rFonts w:ascii="Calibri" w:hAnsi="Calibri" w:cs="Calibri"/>
        <w:color w:val="747474"/>
        <w:sz w:val="22"/>
        <w:szCs w:val="22"/>
      </w:rPr>
      <w:t xml:space="preserve"> </w:t>
    </w:r>
    <w:r w:rsidRPr="005127EB">
      <w:rPr>
        <w:rFonts w:ascii="Calibri" w:hAnsi="Calibri" w:cs="Calibri"/>
        <w:color w:val="747474"/>
        <w:sz w:val="22"/>
        <w:szCs w:val="22"/>
      </w:rPr>
      <w:tab/>
    </w:r>
    <w:r w:rsidRPr="005127EB">
      <w:rPr>
        <w:rFonts w:ascii="Calibri" w:hAnsi="Calibri" w:cs="Calibri"/>
        <w:color w:val="747474"/>
        <w:sz w:val="22"/>
        <w:szCs w:val="22"/>
      </w:rPr>
      <w:tab/>
      <w:t>www.szamotuly.praca.gov.pl</w:t>
    </w:r>
  </w:p>
  <w:p w14:paraId="5E0D2524" w14:textId="77777777" w:rsidR="008A1A90" w:rsidRDefault="008A1A90" w:rsidP="00B02F1E">
    <w:pPr>
      <w:jc w:val="center"/>
      <w:rPr>
        <w:rFonts w:ascii="Monotype Corsiva" w:hAnsi="Monotype Corsiva"/>
        <w:i/>
        <w:sz w:val="30"/>
        <w:szCs w:val="3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44A0" w14:textId="77777777" w:rsidR="008A1A90" w:rsidRDefault="008A1A90" w:rsidP="0041090A">
    <w:pPr>
      <w:pStyle w:val="Nagwek"/>
      <w:tabs>
        <w:tab w:val="left" w:pos="6720"/>
        <w:tab w:val="left" w:pos="709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8BB8ED" wp14:editId="074222C2">
          <wp:simplePos x="0" y="0"/>
          <wp:positionH relativeFrom="margin">
            <wp:posOffset>2315210</wp:posOffset>
          </wp:positionH>
          <wp:positionV relativeFrom="margin">
            <wp:posOffset>-1153160</wp:posOffset>
          </wp:positionV>
          <wp:extent cx="963295" cy="584835"/>
          <wp:effectExtent l="0" t="0" r="8255" b="5715"/>
          <wp:wrapSquare wrapText="bothSides"/>
          <wp:docPr id="12643449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41B958" w14:textId="77777777" w:rsidR="008A1A90" w:rsidRDefault="008A1A90" w:rsidP="0041090A">
    <w:pPr>
      <w:pStyle w:val="Nagwek"/>
      <w:tabs>
        <w:tab w:val="left" w:pos="6720"/>
        <w:tab w:val="left" w:pos="7095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</w:t>
    </w:r>
  </w:p>
  <w:p w14:paraId="34702B54" w14:textId="77777777" w:rsidR="008A1A90" w:rsidRDefault="008A1A90" w:rsidP="0041090A">
    <w:pPr>
      <w:pStyle w:val="Nagwek"/>
      <w:tabs>
        <w:tab w:val="left" w:pos="6720"/>
        <w:tab w:val="left" w:pos="7095"/>
      </w:tabs>
      <w:spacing w:line="360" w:lineRule="auto"/>
      <w:contextualSpacing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               </w:t>
    </w:r>
  </w:p>
  <w:p w14:paraId="4E3AFE7F" w14:textId="77777777" w:rsidR="008A1A90" w:rsidRPr="0041090A" w:rsidRDefault="008A1A90" w:rsidP="0041090A">
    <w:pPr>
      <w:pStyle w:val="Nagwek"/>
      <w:tabs>
        <w:tab w:val="left" w:pos="6720"/>
        <w:tab w:val="left" w:pos="7095"/>
      </w:tabs>
      <w:spacing w:line="360" w:lineRule="auto"/>
      <w:contextualSpacing/>
      <w:jc w:val="center"/>
      <w:rPr>
        <w:rFonts w:ascii="Tahoma" w:hAnsi="Tahoma" w:cs="Tahoma"/>
        <w:sz w:val="18"/>
        <w:szCs w:val="18"/>
      </w:rPr>
    </w:pPr>
    <w:r w:rsidRPr="005127EB">
      <w:rPr>
        <w:rFonts w:ascii="Calibri" w:hAnsi="Calibri" w:cs="Calibri"/>
        <w:sz w:val="22"/>
        <w:szCs w:val="22"/>
      </w:rPr>
      <w:t>Powiatowy Urząd Pracy w Szamotułach</w:t>
    </w:r>
    <w:r w:rsidRPr="005127EB">
      <w:rPr>
        <w:rFonts w:ascii="Calibri" w:hAnsi="Calibri" w:cs="Calibri"/>
        <w:sz w:val="22"/>
        <w:szCs w:val="22"/>
      </w:rPr>
      <w:br/>
    </w:r>
    <w:r>
      <w:rPr>
        <w:rFonts w:ascii="Tahoma" w:hAnsi="Tahoma" w:cs="Tahoma"/>
        <w:sz w:val="18"/>
        <w:szCs w:val="18"/>
      </w:rPr>
      <w:t>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54D"/>
    <w:multiLevelType w:val="hybridMultilevel"/>
    <w:tmpl w:val="42BA4834"/>
    <w:lvl w:ilvl="0" w:tplc="F04C5C0A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CE4924"/>
    <w:multiLevelType w:val="hybridMultilevel"/>
    <w:tmpl w:val="3A3C96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0D3C03"/>
    <w:multiLevelType w:val="hybridMultilevel"/>
    <w:tmpl w:val="05AE586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DFF6914"/>
    <w:multiLevelType w:val="hybridMultilevel"/>
    <w:tmpl w:val="F32C8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03A9B"/>
    <w:multiLevelType w:val="hybridMultilevel"/>
    <w:tmpl w:val="F9B64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F0676"/>
    <w:multiLevelType w:val="hybridMultilevel"/>
    <w:tmpl w:val="D1DEE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934F134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F39C6"/>
    <w:multiLevelType w:val="multilevel"/>
    <w:tmpl w:val="4F0E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464EA2"/>
    <w:multiLevelType w:val="hybridMultilevel"/>
    <w:tmpl w:val="BC4EA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2CAF"/>
    <w:multiLevelType w:val="hybridMultilevel"/>
    <w:tmpl w:val="9312B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A2C82"/>
    <w:multiLevelType w:val="hybridMultilevel"/>
    <w:tmpl w:val="672203E8"/>
    <w:lvl w:ilvl="0" w:tplc="E934F134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566E8"/>
    <w:multiLevelType w:val="hybridMultilevel"/>
    <w:tmpl w:val="5ACCB4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5160E1E"/>
    <w:multiLevelType w:val="multilevel"/>
    <w:tmpl w:val="7978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069827">
    <w:abstractNumId w:val="4"/>
  </w:num>
  <w:num w:numId="2" w16cid:durableId="1734814085">
    <w:abstractNumId w:val="8"/>
  </w:num>
  <w:num w:numId="3" w16cid:durableId="1551114817">
    <w:abstractNumId w:val="5"/>
  </w:num>
  <w:num w:numId="4" w16cid:durableId="1315569788">
    <w:abstractNumId w:val="11"/>
  </w:num>
  <w:num w:numId="5" w16cid:durableId="1346132579">
    <w:abstractNumId w:val="9"/>
  </w:num>
  <w:num w:numId="6" w16cid:durableId="1710296390">
    <w:abstractNumId w:val="6"/>
  </w:num>
  <w:num w:numId="7" w16cid:durableId="706179793">
    <w:abstractNumId w:val="0"/>
  </w:num>
  <w:num w:numId="8" w16cid:durableId="1053777651">
    <w:abstractNumId w:val="10"/>
  </w:num>
  <w:num w:numId="9" w16cid:durableId="19167260">
    <w:abstractNumId w:val="1"/>
  </w:num>
  <w:num w:numId="10" w16cid:durableId="812791805">
    <w:abstractNumId w:val="2"/>
  </w:num>
  <w:num w:numId="11" w16cid:durableId="1468165699">
    <w:abstractNumId w:val="7"/>
  </w:num>
  <w:num w:numId="12" w16cid:durableId="1400057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90"/>
    <w:rsid w:val="00327FF6"/>
    <w:rsid w:val="005F599E"/>
    <w:rsid w:val="00694A43"/>
    <w:rsid w:val="007E24B8"/>
    <w:rsid w:val="008A1A90"/>
    <w:rsid w:val="009B2DA6"/>
    <w:rsid w:val="00A1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12CC"/>
  <w15:chartTrackingRefBased/>
  <w15:docId w15:val="{ED84C00A-3AE6-4C3C-BFB6-36B723AD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A90"/>
  </w:style>
  <w:style w:type="paragraph" w:styleId="Nagwek1">
    <w:name w:val="heading 1"/>
    <w:basedOn w:val="Normalny"/>
    <w:next w:val="Normalny"/>
    <w:link w:val="Nagwek1Znak"/>
    <w:uiPriority w:val="9"/>
    <w:qFormat/>
    <w:rsid w:val="008A1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1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1A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1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1A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1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1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1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1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1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1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1A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1A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1A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1A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1A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1A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1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1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1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1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1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1A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1A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1A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1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1A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1A9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A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8A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1A90"/>
  </w:style>
  <w:style w:type="paragraph" w:styleId="Stopka">
    <w:name w:val="footer"/>
    <w:basedOn w:val="Normalny"/>
    <w:link w:val="StopkaZnak"/>
    <w:uiPriority w:val="99"/>
    <w:unhideWhenUsed/>
    <w:rsid w:val="008A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A90"/>
  </w:style>
  <w:style w:type="character" w:customStyle="1" w:styleId="FontStyle18">
    <w:name w:val="Font Style18"/>
    <w:rsid w:val="008A1A90"/>
    <w:rPr>
      <w:rFonts w:ascii="Times New Roman" w:hAnsi="Times New Roman" w:cs="Times New Roman"/>
      <w:b/>
      <w:bCs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MagdaMagdziarek</dc:creator>
  <cp:keywords/>
  <dc:description/>
  <cp:lastModifiedBy>MagdaMagdziarek</cp:lastModifiedBy>
  <cp:revision>1</cp:revision>
  <dcterms:created xsi:type="dcterms:W3CDTF">2026-06-30T11:24:00Z</dcterms:created>
  <dcterms:modified xsi:type="dcterms:W3CDTF">2026-06-30T12:20:00Z</dcterms:modified>
</cp:coreProperties>
</file>