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732A" w14:textId="311117D1" w:rsidR="008E622D" w:rsidRPr="000026AC" w:rsidRDefault="008E622D" w:rsidP="008E622D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0026AC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0026A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0026AC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Szamotuły, dn. 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25</w:t>
      </w:r>
      <w:r w:rsidRPr="000026AC">
        <w:rPr>
          <w:rFonts w:ascii="Arial" w:eastAsia="Lucida Sans Unicode" w:hAnsi="Arial" w:cs="Arial"/>
          <w:kern w:val="0"/>
          <w:lang w:eastAsia="pl-PL"/>
          <w14:ligatures w14:val="none"/>
        </w:rPr>
        <w:t>.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08</w:t>
      </w:r>
      <w:r w:rsidRPr="000026AC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0026AC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084ECA28" w14:textId="77777777" w:rsidR="008E622D" w:rsidRPr="000026AC" w:rsidRDefault="008E622D" w:rsidP="008E622D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51AE2756" w14:textId="77777777" w:rsidR="008E622D" w:rsidRPr="000026AC" w:rsidRDefault="008E622D" w:rsidP="008E622D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21280109" w14:textId="77777777" w:rsidR="008E622D" w:rsidRPr="000026AC" w:rsidRDefault="008E622D" w:rsidP="008E622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16BC743D" w14:textId="1360FAC3" w:rsidR="008E622D" w:rsidRPr="000026AC" w:rsidRDefault="008E622D" w:rsidP="008E622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pn. </w:t>
      </w:r>
      <w:r w:rsidRPr="007F302D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„</w:t>
      </w:r>
      <w:r w:rsidRPr="007F302D">
        <w:rPr>
          <w:rFonts w:ascii="Arial" w:eastAsia="Times New Roman" w:hAnsi="Arial" w:cs="Arial"/>
          <w:b/>
          <w:kern w:val="0"/>
          <w:lang w:eastAsia="pl-PL"/>
          <w14:ligatures w14:val="none"/>
        </w:rPr>
        <w:t>Operator koparko – ładowarki kl. III</w:t>
      </w:r>
      <w:r w:rsidRPr="007F302D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"</w:t>
      </w:r>
    </w:p>
    <w:p w14:paraId="56C403F4" w14:textId="77777777" w:rsidR="008E622D" w:rsidRPr="000026AC" w:rsidRDefault="008E622D" w:rsidP="008E622D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                     którego wartość nie przekracza kwoty 130.000 złotych</w:t>
      </w:r>
    </w:p>
    <w:p w14:paraId="38D87F88" w14:textId="77777777" w:rsidR="008E622D" w:rsidRPr="000026AC" w:rsidRDefault="008E622D" w:rsidP="008E622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4A160B7" w14:textId="77777777" w:rsidR="008E622D" w:rsidRPr="000026AC" w:rsidRDefault="008E622D" w:rsidP="008E622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E08444B" w14:textId="77777777" w:rsidR="008E622D" w:rsidRPr="000026AC" w:rsidRDefault="008E622D" w:rsidP="008E622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3E30B5BB" w14:textId="460DB56B" w:rsidR="008E622D" w:rsidRPr="000026AC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</w:t>
      </w:r>
      <w:proofErr w:type="spellStart"/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: </w:t>
      </w:r>
      <w:r w:rsidRPr="007F302D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„</w:t>
      </w:r>
      <w:r w:rsidRPr="007F302D">
        <w:rPr>
          <w:rFonts w:ascii="Arial" w:eastAsia="Times New Roman" w:hAnsi="Arial" w:cs="Arial"/>
          <w:b/>
          <w:kern w:val="0"/>
          <w:lang w:eastAsia="pl-PL"/>
          <w14:ligatures w14:val="none"/>
        </w:rPr>
        <w:t>Operator koparko – ładowarki kl. III</w:t>
      </w:r>
      <w:r w:rsidRPr="007F302D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"</w:t>
      </w:r>
      <w:r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 xml:space="preserve"> 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dla osoby bezrobotnej zarejestrowanej w Powiatowym Urzędzie Pracy w Szamotułach. </w:t>
      </w:r>
    </w:p>
    <w:p w14:paraId="6DB8A185" w14:textId="77777777" w:rsidR="008E622D" w:rsidRPr="000026AC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Liczba uczestników:</w:t>
      </w:r>
      <w:r w:rsidRPr="000026A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</w:p>
    <w:p w14:paraId="5F195C4F" w14:textId="77777777" w:rsidR="008E622D" w:rsidRPr="000026AC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ustalony na podstawie indywidualnych uzgodnień Zamawiającego i Wykonawcy.</w:t>
      </w:r>
    </w:p>
    <w:p w14:paraId="47847F03" w14:textId="385E5002" w:rsidR="008E622D" w:rsidRPr="008E622D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E622D">
        <w:rPr>
          <w:rFonts w:ascii="Arial" w:eastAsia="Times New Roman" w:hAnsi="Arial" w:cs="Arial"/>
          <w:b/>
          <w:kern w:val="0"/>
          <w:lang w:eastAsia="pl-PL"/>
          <w14:ligatures w14:val="none"/>
        </w:rPr>
        <w:t>Celem szkolenia</w:t>
      </w:r>
      <w:r w:rsidRPr="008E622D">
        <w:rPr>
          <w:rFonts w:ascii="Arial" w:eastAsia="Times New Roman" w:hAnsi="Arial" w:cs="Arial"/>
          <w:kern w:val="0"/>
          <w:lang w:eastAsia="pl-PL"/>
          <w14:ligatures w14:val="none"/>
        </w:rPr>
        <w:t xml:space="preserve"> jest przygotowanie uczestnika kursu do uzyskania kwalifikacji w zawodzie operatora maszyn oraz urządzeń roboczych, budowlanych i drogowych w zakresie III klasy uprawnień.</w:t>
      </w:r>
    </w:p>
    <w:p w14:paraId="2490317F" w14:textId="4C37DCE0" w:rsidR="008E622D" w:rsidRPr="000026AC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Miejsce szkolenia: </w:t>
      </w:r>
      <w:r w:rsidRPr="007F302D">
        <w:rPr>
          <w:rFonts w:ascii="Arial" w:eastAsia="Times New Roman" w:hAnsi="Arial" w:cs="Arial"/>
          <w:kern w:val="0"/>
          <w:lang w:eastAsia="pl-PL"/>
          <w14:ligatures w14:val="none"/>
        </w:rPr>
        <w:t>powiat szamotulski lub miejscowości oddalone nie więcej niż 60 km od siedziby Zamawiającego.</w:t>
      </w:r>
    </w:p>
    <w:p w14:paraId="7058A09C" w14:textId="77777777" w:rsidR="008E622D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Program szkolenia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wymiar czasu, jego tematyka oraz zakres muszą być zgodne z obowiązującymi przepisami i wytycznymi oraz obejmować część teoretyczną i praktyczną.</w:t>
      </w:r>
    </w:p>
    <w:p w14:paraId="53D6A9A6" w14:textId="233982B8" w:rsidR="008E622D" w:rsidRPr="008E622D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E622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zakończy się egzaminem wewnętrznym, weryfikującym stopień przyswojenia wiedzy i nabytych umiejętności przez uczestnika szkolenia (będącym integralną częścią szkolenia) oraz egzaminem zewnętrznym</w:t>
      </w:r>
      <w:r w:rsidRPr="008E622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8E622D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przed komisją WIT Łukasiewicz</w:t>
      </w:r>
      <w:r w:rsidRPr="008E622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</w:t>
      </w:r>
      <w:r w:rsidRPr="008E622D">
        <w:rPr>
          <w:rFonts w:ascii="Arial" w:eastAsia="Times New Roman" w:hAnsi="Arial" w:cs="Arial"/>
          <w:kern w:val="0"/>
          <w:lang w:eastAsia="pl-PL"/>
          <w14:ligatures w14:val="none"/>
        </w:rPr>
        <w:t xml:space="preserve">którego koszt Wykonawca powinien wskazać  w formularzu ofertowym. </w:t>
      </w:r>
    </w:p>
    <w:p w14:paraId="168799AB" w14:textId="635C86EA" w:rsidR="008E622D" w:rsidRPr="008E622D" w:rsidRDefault="008E622D" w:rsidP="008E622D">
      <w:pPr>
        <w:numPr>
          <w:ilvl w:val="3"/>
          <w:numId w:val="5"/>
        </w:num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 </w:t>
      </w:r>
      <w:r w:rsidRPr="008E622D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Koszty wydania świadectw, zaświadczeń lub certyfikatu dotyczących egzaminów wewnętrznych należy uwzględnić w kalkulacji kosztów szkolenia.</w:t>
      </w:r>
    </w:p>
    <w:p w14:paraId="6B1EE7EC" w14:textId="58447FA1" w:rsidR="008E622D" w:rsidRPr="004C1A8A" w:rsidRDefault="008E622D" w:rsidP="008E622D">
      <w:pPr>
        <w:numPr>
          <w:ilvl w:val="3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403A8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Uwaga! </w:t>
      </w:r>
      <w:r w:rsidRPr="004C1A8A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 egzaminu zewnętrznego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4C1A8A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nie może stanowić składnika kosztu szkolenia</w:t>
      </w: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zgodnie z przepisami ustawy z dnia 20 marca 2025 r. o rynku pracy i służbach zatrudnienia (art. 105 ust. 2</w:t>
      </w: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-4</w:t>
      </w: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</w:t>
      </w: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z uwagi na </w:t>
      </w: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konieczność rozdzielenia kosztów szkolenia i potwierdzania nabycia kwalifikacji, </w:t>
      </w:r>
      <w:r w:rsidRPr="004C1A8A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usługa ta powinna zostać potraktowana jako dwa odrębne elementy:</w:t>
      </w:r>
    </w:p>
    <w:p w14:paraId="1BB4286C" w14:textId="77777777" w:rsidR="008E622D" w:rsidRPr="00B403A8" w:rsidRDefault="008E622D" w:rsidP="008E62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– realizowane przez instytucję szkoleniową,</w:t>
      </w:r>
    </w:p>
    <w:p w14:paraId="697F690F" w14:textId="668521C3" w:rsidR="008E622D" w:rsidRPr="00B403A8" w:rsidRDefault="008E622D" w:rsidP="008E62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potwierdzenie nabycia wiedzy i umiejętności oraz wydanie dokumentu potwierdzającego te kwalifikacje – realizowane przez zewnętrzny podmiot egzaminujący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57EE5CA2" w14:textId="77777777" w:rsidR="008E622D" w:rsidRPr="00B403A8" w:rsidRDefault="008E622D" w:rsidP="008E622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Zamawiający dopuszcza zawarcie jednej umowy obejmującej obie te usługi, </w:t>
      </w:r>
      <w:r w:rsidRPr="004C1A8A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pod warunkiem wyraźnego ich rozdzielenia w ofercie i w umowie</w:t>
      </w: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6E649A2D" w14:textId="77777777" w:rsidR="008E622D" w:rsidRPr="004C1A8A" w:rsidRDefault="008E622D" w:rsidP="008E622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Instytucja składająca ofertę powinna:</w:t>
      </w:r>
    </w:p>
    <w:p w14:paraId="247B9CB2" w14:textId="77777777" w:rsidR="008E622D" w:rsidRPr="00B403A8" w:rsidRDefault="008E622D" w:rsidP="008E62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wskazać w formularzu ofertowym koszt szkolenia jako osobną pozycję,</w:t>
      </w:r>
    </w:p>
    <w:p w14:paraId="35372551" w14:textId="1C6D1D2B" w:rsidR="008E622D" w:rsidRPr="00B403A8" w:rsidRDefault="008E622D" w:rsidP="008E62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wskazać orientacyjny koszt egzaminu zewnętrznego (część teoretyczna i praktyczna), z podaniem informacji o instytucji realizującej egzamin.</w:t>
      </w:r>
    </w:p>
    <w:p w14:paraId="1F9F674C" w14:textId="6A0DD127" w:rsidR="008E622D" w:rsidRPr="00B403A8" w:rsidRDefault="008E622D" w:rsidP="008E622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4C1A8A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Koszt egzaminu zewnętrznego nie będzie finansowany w ramach kosztów szkolenia, ale może zostać objęty finansowaniem jako osobna pozycja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(odrębna faktura)</w:t>
      </w:r>
      <w:r w:rsidRPr="00B403A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414AA467" w14:textId="77777777" w:rsidR="008E622D" w:rsidRPr="000026AC" w:rsidRDefault="008E622D" w:rsidP="008E622D">
      <w:pPr>
        <w:numPr>
          <w:ilvl w:val="3"/>
          <w:numId w:val="5"/>
        </w:num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06.10.2023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w sprawie kształcenia ustawicznego w formach pozaszkolnych z dołączonym do niego suplementem oraz/lub certyfikat 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zaświadczający, że jego posiadacz nabył kwalifikacje do wykonywania określonych czynności i zadań zawodowych.</w:t>
      </w:r>
    </w:p>
    <w:p w14:paraId="6791DC6E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1C26012" w14:textId="77777777" w:rsidR="008E622D" w:rsidRDefault="008E622D" w:rsidP="008E622D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Wykonawca winien:</w:t>
      </w:r>
    </w:p>
    <w:p w14:paraId="78EC72E5" w14:textId="77777777" w:rsidR="008E622D" w:rsidRPr="000026AC" w:rsidRDefault="008E622D" w:rsidP="008E622D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wykonawca winien realizować szkolenie w pomieszczeniach, w których zapewnione są bezpieczne i higieniczne warunki nauki i pracy oraz ze swobodnym dostępem do węzła sanitarnego. </w:t>
      </w:r>
    </w:p>
    <w:p w14:paraId="2200ABA9" w14:textId="77777777" w:rsidR="008E622D" w:rsidRPr="000026AC" w:rsidRDefault="008E622D" w:rsidP="008E622D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0EC63E9A" w14:textId="77777777" w:rsidR="008E622D" w:rsidRPr="000026AC" w:rsidRDefault="008E622D" w:rsidP="008E622D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zobowiązany jest do zapewnienia uczestnikowi szkolenia materiałów biurowych i piśmiennych, które zostaną przekazane uczestnikowi w pierwszym dniu szkolenia.</w:t>
      </w:r>
    </w:p>
    <w:p w14:paraId="665C4301" w14:textId="77777777" w:rsidR="008E622D" w:rsidRPr="000026AC" w:rsidRDefault="008E622D" w:rsidP="008E622D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wyposażyć uczestnika szkolenia w materiały szkoleniowe zgodne z tematyką szkolenia, które każdy uczestnik szkolenia otrzyma na własność. </w:t>
      </w:r>
      <w:r w:rsidRPr="000026AC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Koszt niniejszych materiałów należy uwzględnić w kalkulacji kosztów szkolenia</w:t>
      </w: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. Odbiór materiałów przez uczestników musi zostać udokumentowany.</w:t>
      </w:r>
    </w:p>
    <w:p w14:paraId="7C836BE1" w14:textId="77777777" w:rsidR="008E622D" w:rsidRPr="000026AC" w:rsidRDefault="008E622D" w:rsidP="008E622D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 instytucja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58CE93DE" w14:textId="77777777" w:rsidR="008E622D" w:rsidRPr="000026AC" w:rsidRDefault="008E622D" w:rsidP="008E622D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080B92AE" w14:textId="77777777" w:rsidR="008E622D" w:rsidRPr="000026AC" w:rsidRDefault="008E622D" w:rsidP="008E622D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w sposób bezstronny i obiektywny weryfikację nabytych kompetencji/ kwalifikacji na podstawie opracowanych kryteriów oceny po zakończeniu kursu,</w:t>
      </w:r>
    </w:p>
    <w:p w14:paraId="3F06C752" w14:textId="77777777" w:rsidR="008E622D" w:rsidRPr="000026AC" w:rsidRDefault="008E622D" w:rsidP="008E622D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wystawić odpowiednie zaświadczenie zgodnie z  Rozporządzeniem Ministra Pracy 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i Polityki Społecznej w sprawie szczegółowych warunków realizacji oraz trybu i sposobów prowadzenia usług rynku pracy (Dz.U. z 2014r. poz. 667) lub zaświadczenia zgodnego z § 22 ust. 4 Rozporządzenia Ministra Edukacji Narodowej  z dnia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06.10.2023r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 w sprawie kształcenia ustawicznego w formach pozaszkolnych z dołączonym do niego suplementem dla każdego uczestnika, który ukończył szkolenie. Oryginały dokumentów należy przedłożyć Zamawiającemu,</w:t>
      </w:r>
    </w:p>
    <w:p w14:paraId="021971C7" w14:textId="77777777" w:rsidR="008E622D" w:rsidRPr="000026AC" w:rsidRDefault="008E622D" w:rsidP="008E622D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badanie ankietowe oceniające przebieg szkolenia.</w:t>
      </w:r>
    </w:p>
    <w:p w14:paraId="252EA2BB" w14:textId="77777777" w:rsidR="008E622D" w:rsidRPr="000026AC" w:rsidRDefault="008E622D" w:rsidP="008E622D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przedstawić szczegółowy preliminarz, z którego wynikałby koszt całkowity szkolenia koszt przypadający na jedną osobę oraz koszt osobogodziny,</w:t>
      </w:r>
    </w:p>
    <w:p w14:paraId="0925A5B3" w14:textId="77777777" w:rsidR="008E622D" w:rsidRPr="000026AC" w:rsidRDefault="008E622D" w:rsidP="008E622D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026AC">
        <w:rPr>
          <w:rFonts w:ascii="Arial" w:eastAsia="Calibri" w:hAnsi="Arial" w:cs="Arial"/>
          <w:kern w:val="0"/>
          <w:sz w:val="22"/>
          <w:szCs w:val="22"/>
          <w14:ligatures w14:val="none"/>
        </w:rPr>
        <w:t>- 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04526C45" w14:textId="77777777" w:rsidR="008E622D" w:rsidRPr="000026AC" w:rsidRDefault="008E622D" w:rsidP="008E622D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691034EF" w14:textId="77777777" w:rsidR="008E622D" w:rsidRPr="000026AC" w:rsidRDefault="008E622D" w:rsidP="008E622D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Wymagania względem Wykonawców:</w:t>
      </w:r>
    </w:p>
    <w:p w14:paraId="2DCB9290" w14:textId="77777777" w:rsidR="008E622D" w:rsidRPr="000026AC" w:rsidRDefault="008E622D" w:rsidP="008E622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75C25AB4" w14:textId="77777777" w:rsidR="008E622D" w:rsidRPr="000026AC" w:rsidRDefault="008E622D" w:rsidP="008E622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3C1E94AA" w14:textId="77777777" w:rsidR="008E622D" w:rsidRPr="000026AC" w:rsidRDefault="008E622D" w:rsidP="008E622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7C3A1F89" w14:textId="77777777" w:rsidR="008E622D" w:rsidRPr="000026AC" w:rsidRDefault="008E622D" w:rsidP="008E622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5CD8CC8B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42BE16B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0026AC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. </w:t>
      </w:r>
    </w:p>
    <w:p w14:paraId="22736F15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1794EB9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5CDDDBB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25C03690" w14:textId="77777777" w:rsidR="008E622D" w:rsidRPr="000026AC" w:rsidRDefault="008E622D" w:rsidP="008E622D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59F9EDCE" w14:textId="77777777" w:rsidR="008E622D" w:rsidRPr="000026AC" w:rsidRDefault="008E622D" w:rsidP="008E622D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6424DA37" w14:textId="77777777" w:rsidR="008E622D" w:rsidRPr="000026AC" w:rsidRDefault="008E622D" w:rsidP="008E622D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74D45CC6" w14:textId="77777777" w:rsidR="008E622D" w:rsidRPr="000026AC" w:rsidRDefault="008E622D" w:rsidP="008E622D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11F80E3F" w14:textId="77777777" w:rsidR="008E622D" w:rsidRPr="000026AC" w:rsidRDefault="008E622D" w:rsidP="008E622D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cenę szkolenia.</w:t>
      </w:r>
    </w:p>
    <w:p w14:paraId="7447332B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6A82DFDF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szkolenie lub wystąpienia okoliczności uniemożliwiającej zlecenie zamówienia.</w:t>
      </w:r>
    </w:p>
    <w:p w14:paraId="39D3538A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B38B3B0" w14:textId="77777777" w:rsidR="008E622D" w:rsidRPr="000026AC" w:rsidRDefault="008E622D" w:rsidP="008E622D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9526FFB" w14:textId="77777777" w:rsidR="008E622D" w:rsidRPr="000026AC" w:rsidRDefault="008E622D" w:rsidP="008E622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7A9ED290" w14:textId="77777777" w:rsidR="008E622D" w:rsidRPr="000026AC" w:rsidRDefault="008E622D" w:rsidP="008E622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załącznikami tj.:</w:t>
      </w:r>
    </w:p>
    <w:p w14:paraId="3A00CB1C" w14:textId="77777777" w:rsidR="008E622D" w:rsidRPr="000026AC" w:rsidRDefault="008E622D" w:rsidP="008E622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4B7CC11F" w14:textId="77777777" w:rsidR="008E622D" w:rsidRPr="000026AC" w:rsidRDefault="008E622D" w:rsidP="008E62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Kserokopię wpisu do rejestru instytucji szkoleniowych w Wojewódzkim Urzędzie Pracy poświadczoną za zgodność z oryginałem.</w:t>
      </w:r>
    </w:p>
    <w:p w14:paraId="0C0994D6" w14:textId="77777777" w:rsidR="008E622D" w:rsidRPr="000026AC" w:rsidRDefault="008E622D" w:rsidP="008E62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Szczegółowy program szkolenia obejmujący ilość godzin zegarowych w tygodniu (daty, godziny i tematyka).</w:t>
      </w:r>
    </w:p>
    <w:p w14:paraId="669F8FA9" w14:textId="77777777" w:rsidR="008E622D" w:rsidRPr="000026AC" w:rsidRDefault="008E622D" w:rsidP="008E62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zaświadczenia lub innego dokumentu potwierdzającego ukończenie szkolenia i uzyskanie kwalifikacji.</w:t>
      </w:r>
    </w:p>
    <w:p w14:paraId="12572FE6" w14:textId="77777777" w:rsidR="008E622D" w:rsidRPr="000026AC" w:rsidRDefault="008E622D" w:rsidP="008E62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ankiety dla uczestników po zakończeniu szkolenia .</w:t>
      </w:r>
    </w:p>
    <w:p w14:paraId="35D53471" w14:textId="77777777" w:rsidR="008E622D" w:rsidRPr="000026AC" w:rsidRDefault="008E622D" w:rsidP="008E622D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4F499B22" w14:textId="036AE37C" w:rsidR="008E622D" w:rsidRPr="000026AC" w:rsidRDefault="008E622D" w:rsidP="008E622D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 w:rsidR="003B26A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02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</w:t>
      </w:r>
      <w:r w:rsidR="003B26A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9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.202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</w:t>
      </w:r>
      <w:proofErr w:type="spellStart"/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</w:t>
      </w:r>
      <w:hyperlink r:id="rId5" w:history="1">
        <w:r w:rsidRPr="000026AC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0026A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55D13726" w14:textId="77777777" w:rsidR="008E622D" w:rsidRPr="000026AC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63D97CD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3F57C00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BA2CE63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FD48342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6BC45E7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FD2A156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E8421BB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0ED355" w14:textId="77777777" w:rsidR="008E622D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9CE39E6" w14:textId="77777777" w:rsidR="008E622D" w:rsidRPr="000026AC" w:rsidRDefault="008E622D" w:rsidP="008E622D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0026AC">
        <w:rPr>
          <w:rFonts w:ascii="Arial" w:hAnsi="Arial" w:cs="Arial"/>
          <w:b/>
          <w:bCs/>
          <w:sz w:val="18"/>
          <w:szCs w:val="18"/>
        </w:rPr>
        <w:t>Załączniki:</w:t>
      </w:r>
    </w:p>
    <w:p w14:paraId="678FF41C" w14:textId="77777777" w:rsidR="008E622D" w:rsidRPr="000026AC" w:rsidRDefault="008E622D" w:rsidP="008E622D">
      <w:pPr>
        <w:numPr>
          <w:ilvl w:val="0"/>
          <w:numId w:val="3"/>
        </w:numPr>
        <w:spacing w:after="0" w:line="259" w:lineRule="auto"/>
        <w:contextualSpacing/>
        <w:rPr>
          <w:rFonts w:ascii="Arial" w:hAnsi="Arial" w:cs="Arial"/>
          <w:sz w:val="18"/>
          <w:szCs w:val="18"/>
        </w:rPr>
      </w:pPr>
      <w:r w:rsidRPr="000026AC">
        <w:rPr>
          <w:rFonts w:ascii="Arial" w:hAnsi="Arial" w:cs="Arial"/>
          <w:sz w:val="18"/>
          <w:szCs w:val="18"/>
        </w:rPr>
        <w:t>Formularz ofertowy z załącznikami</w:t>
      </w:r>
    </w:p>
    <w:p w14:paraId="1894C1EC" w14:textId="77777777" w:rsidR="008E622D" w:rsidRPr="000026AC" w:rsidRDefault="008E622D" w:rsidP="008E622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E035DB" w14:textId="77777777" w:rsidR="008E622D" w:rsidRDefault="008E622D" w:rsidP="008E622D"/>
    <w:p w14:paraId="27EA202D" w14:textId="77777777" w:rsidR="008E622D" w:rsidRDefault="008E622D"/>
    <w:sectPr w:rsidR="008E622D" w:rsidSect="008E622D">
      <w:headerReference w:type="default" r:id="rId6"/>
      <w:footerReference w:type="default" r:id="rId7"/>
      <w:pgSz w:w="11906" w:h="16838"/>
      <w:pgMar w:top="899" w:right="1417" w:bottom="0" w:left="1417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C9AD" w14:textId="77777777" w:rsidR="008E622D" w:rsidRDefault="008E622D" w:rsidP="000026AC">
    <w:pPr>
      <w:rPr>
        <w:rFonts w:ascii="Monotype Corsiva" w:hAnsi="Monotype Corsiva"/>
        <w:i/>
        <w:sz w:val="30"/>
        <w:szCs w:val="30"/>
      </w:rPr>
    </w:pPr>
  </w:p>
  <w:p w14:paraId="59C99EA7" w14:textId="77777777" w:rsidR="008E622D" w:rsidRDefault="008E622D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E41F" w14:textId="77777777" w:rsidR="008E622D" w:rsidRPr="00AD4693" w:rsidRDefault="008E622D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31BF1E3" wp14:editId="321B43F8">
          <wp:simplePos x="0" y="0"/>
          <wp:positionH relativeFrom="column">
            <wp:posOffset>900430</wp:posOffset>
          </wp:positionH>
          <wp:positionV relativeFrom="paragraph">
            <wp:posOffset>-42545</wp:posOffset>
          </wp:positionV>
          <wp:extent cx="666750" cy="402529"/>
          <wp:effectExtent l="0" t="0" r="0" b="0"/>
          <wp:wrapNone/>
          <wp:docPr id="482616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02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7E924755" w14:textId="77777777" w:rsidR="008E622D" w:rsidRPr="00AD4693" w:rsidRDefault="008E622D" w:rsidP="004D3A21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4CC7926C" w14:textId="77777777" w:rsidR="008E622D" w:rsidRPr="00AD4693" w:rsidRDefault="008E622D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B44E7" wp14:editId="5A5F3A84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7253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1F490D88" w14:textId="77777777" w:rsidR="008E622D" w:rsidRPr="000026AC" w:rsidRDefault="008E622D" w:rsidP="000026AC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0A9"/>
    <w:multiLevelType w:val="hybridMultilevel"/>
    <w:tmpl w:val="12EEA2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0676"/>
    <w:multiLevelType w:val="hybridMultilevel"/>
    <w:tmpl w:val="12D8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05A6AA8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71F0C"/>
    <w:multiLevelType w:val="hybridMultilevel"/>
    <w:tmpl w:val="A134C8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562CAF"/>
    <w:multiLevelType w:val="hybridMultilevel"/>
    <w:tmpl w:val="9312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691620">
    <w:abstractNumId w:val="0"/>
  </w:num>
  <w:num w:numId="2" w16cid:durableId="435710174">
    <w:abstractNumId w:val="3"/>
  </w:num>
  <w:num w:numId="3" w16cid:durableId="1156069827">
    <w:abstractNumId w:val="1"/>
  </w:num>
  <w:num w:numId="4" w16cid:durableId="1734814085">
    <w:abstractNumId w:val="6"/>
  </w:num>
  <w:num w:numId="5" w16cid:durableId="1551114817">
    <w:abstractNumId w:val="4"/>
  </w:num>
  <w:num w:numId="6" w16cid:durableId="801575197">
    <w:abstractNumId w:val="2"/>
  </w:num>
  <w:num w:numId="7" w16cid:durableId="1838691707">
    <w:abstractNumId w:val="5"/>
  </w:num>
  <w:num w:numId="8" w16cid:durableId="899176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D"/>
    <w:rsid w:val="00062AA8"/>
    <w:rsid w:val="003B26AD"/>
    <w:rsid w:val="005E7A2F"/>
    <w:rsid w:val="008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EF3F"/>
  <w15:chartTrackingRefBased/>
  <w15:docId w15:val="{ACDBE671-A5EB-4F15-87A1-8C8F4987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2D"/>
  </w:style>
  <w:style w:type="paragraph" w:styleId="Nagwek1">
    <w:name w:val="heading 1"/>
    <w:basedOn w:val="Normalny"/>
    <w:next w:val="Normalny"/>
    <w:link w:val="Nagwek1Znak"/>
    <w:uiPriority w:val="9"/>
    <w:qFormat/>
    <w:rsid w:val="008E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2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2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2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2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2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2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2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2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2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2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zkolenia@szamotuly.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cp:lastPrinted>2025-08-25T07:14:00Z</cp:lastPrinted>
  <dcterms:created xsi:type="dcterms:W3CDTF">2025-08-25T06:09:00Z</dcterms:created>
  <dcterms:modified xsi:type="dcterms:W3CDTF">2025-08-25T08:41:00Z</dcterms:modified>
</cp:coreProperties>
</file>