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8DFB" w14:textId="77777777" w:rsidR="006E015C" w:rsidRPr="00C5055F" w:rsidRDefault="006E015C" w:rsidP="006E015C">
      <w:pPr>
        <w:tabs>
          <w:tab w:val="center" w:pos="4536"/>
          <w:tab w:val="left" w:pos="6720"/>
          <w:tab w:val="left" w:pos="7095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A34D304" w14:textId="77777777" w:rsidR="006E015C" w:rsidRPr="00C5055F" w:rsidRDefault="006E015C" w:rsidP="006E015C">
      <w:pPr>
        <w:tabs>
          <w:tab w:val="left" w:pos="3900"/>
        </w:tabs>
        <w:spacing w:after="0" w:line="360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5055F">
        <w:rPr>
          <w:rFonts w:ascii="Arial" w:eastAsia="Times New Roman" w:hAnsi="Arial" w:cs="Arial"/>
          <w:noProof/>
          <w:kern w:val="0"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39ABE0C5" wp14:editId="11DAB020">
            <wp:simplePos x="0" y="0"/>
            <wp:positionH relativeFrom="margin">
              <wp:posOffset>2405380</wp:posOffset>
            </wp:positionH>
            <wp:positionV relativeFrom="margin">
              <wp:posOffset>209550</wp:posOffset>
            </wp:positionV>
            <wp:extent cx="963295" cy="584835"/>
            <wp:effectExtent l="0" t="0" r="8255" b="5715"/>
            <wp:wrapTight wrapText="bothSides">
              <wp:wrapPolygon edited="0">
                <wp:start x="0" y="0"/>
                <wp:lineTo x="0" y="21107"/>
                <wp:lineTo x="21358" y="21107"/>
                <wp:lineTo x="21358" y="0"/>
                <wp:lineTo x="0" y="0"/>
              </wp:wrapPolygon>
            </wp:wrapTight>
            <wp:docPr id="3510180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055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                              </w:t>
      </w:r>
      <w:r w:rsidRPr="00C5055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</w:p>
    <w:p w14:paraId="47900B75" w14:textId="77777777" w:rsidR="006E015C" w:rsidRPr="00C5055F" w:rsidRDefault="006E015C" w:rsidP="006E015C">
      <w:pPr>
        <w:tabs>
          <w:tab w:val="center" w:pos="4536"/>
          <w:tab w:val="left" w:pos="6720"/>
          <w:tab w:val="left" w:pos="7095"/>
          <w:tab w:val="right" w:pos="9072"/>
        </w:tabs>
        <w:spacing w:after="0" w:line="360" w:lineRule="auto"/>
        <w:contextualSpacing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C145A85" w14:textId="77777777" w:rsidR="006E015C" w:rsidRPr="00C5055F" w:rsidRDefault="006E015C" w:rsidP="006E015C">
      <w:pPr>
        <w:spacing w:after="0" w:line="360" w:lineRule="auto"/>
        <w:ind w:left="-360" w:right="-108" w:firstLine="360"/>
        <w:jc w:val="right"/>
        <w:rPr>
          <w:rFonts w:ascii="Calibri" w:hAnsi="Calibri" w:cs="Calibri"/>
          <w:sz w:val="22"/>
          <w:szCs w:val="22"/>
        </w:rPr>
      </w:pPr>
    </w:p>
    <w:p w14:paraId="33E1AA69" w14:textId="77777777" w:rsidR="006E015C" w:rsidRPr="00C5055F" w:rsidRDefault="006E015C" w:rsidP="006E015C">
      <w:pPr>
        <w:spacing w:after="0" w:line="360" w:lineRule="auto"/>
        <w:ind w:left="-360" w:right="-108" w:firstLine="360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5055F">
        <w:rPr>
          <w:rFonts w:ascii="Calibri" w:hAnsi="Calibri" w:cs="Calibri"/>
          <w:sz w:val="22"/>
          <w:szCs w:val="22"/>
        </w:rPr>
        <w:t>Powiatowy Urząd Pracy w Szamotułach</w:t>
      </w:r>
    </w:p>
    <w:p w14:paraId="73534EFD" w14:textId="77777777" w:rsidR="006E015C" w:rsidRPr="00C5055F" w:rsidRDefault="006E015C" w:rsidP="006E015C">
      <w:pPr>
        <w:spacing w:after="0" w:line="360" w:lineRule="auto"/>
        <w:ind w:left="-360" w:right="-108" w:firstLine="360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0A3FBC" w14:textId="77777777" w:rsidR="006E015C" w:rsidRPr="00C5055F" w:rsidRDefault="006E015C" w:rsidP="006E015C">
      <w:pPr>
        <w:spacing w:after="0" w:line="360" w:lineRule="auto"/>
        <w:ind w:left="-360" w:right="-108" w:firstLine="360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A3C0B01" w14:textId="77777777" w:rsidR="006E015C" w:rsidRPr="00C5055F" w:rsidRDefault="006E015C" w:rsidP="006E015C">
      <w:pPr>
        <w:spacing w:after="0" w:line="360" w:lineRule="auto"/>
        <w:ind w:left="-360" w:right="-108" w:firstLine="360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5055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SZKOLENIE INDYWIDUALNE</w:t>
      </w:r>
    </w:p>
    <w:p w14:paraId="7C7EFAEE" w14:textId="7511DC75" w:rsidR="006E015C" w:rsidRPr="00C5055F" w:rsidRDefault="006E015C" w:rsidP="006E015C">
      <w:pPr>
        <w:spacing w:after="0" w:line="360" w:lineRule="auto"/>
        <w:ind w:left="-360" w:right="-108" w:firstLine="360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5055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„</w:t>
      </w:r>
      <w:r w:rsidRPr="009D3C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Szkolenie w zakresie eksploatacji (E) i dozoru (D) urządzeń, instalacji i sieci elektroenergetycznych Grupy 1 (G1) do 1 </w:t>
      </w:r>
      <w:proofErr w:type="spellStart"/>
      <w:r w:rsidRPr="009D3C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kV</w:t>
      </w:r>
      <w:proofErr w:type="spellEnd"/>
      <w:r w:rsidRPr="00C5055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” </w:t>
      </w:r>
    </w:p>
    <w:p w14:paraId="2E6D66EF" w14:textId="77777777" w:rsidR="006E015C" w:rsidRPr="00C5055F" w:rsidRDefault="006E015C" w:rsidP="006E0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612BD03" w14:textId="77777777" w:rsidR="006E015C" w:rsidRPr="00C5055F" w:rsidRDefault="006E015C" w:rsidP="006E0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5055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NOTATKA Z OBLICZENIA WARTOŚCI ZAMÓWIENIA </w:t>
      </w:r>
    </w:p>
    <w:p w14:paraId="07E9DBEF" w14:textId="77777777" w:rsidR="006E015C" w:rsidRPr="00C5055F" w:rsidRDefault="006E015C" w:rsidP="006E01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31A70A03" w14:textId="77777777" w:rsidR="006E015C" w:rsidRPr="00C5055F" w:rsidRDefault="006E015C" w:rsidP="006E01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505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obliczenia średniej wartości zamówienia wzięto pod uwagę oferty szkoleń jednostek oferujących kursy o podobnym lub takim samym zakresie tematycznym. Informacje te uzyskano z Bazy Usług Rozwojowych, kontaktów telefonicznych oraz stron internetowych. </w:t>
      </w:r>
    </w:p>
    <w:p w14:paraId="7037D2AE" w14:textId="77777777" w:rsidR="006E015C" w:rsidRPr="00C5055F" w:rsidRDefault="006E015C" w:rsidP="006E01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89A42E4" w14:textId="77777777" w:rsidR="006E015C" w:rsidRPr="00C5055F" w:rsidRDefault="006E015C" w:rsidP="006E015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505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Oferty cenowe pozyskane z 3 jednostek szkoleniowych: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4243"/>
      </w:tblGrid>
      <w:tr w:rsidR="006E015C" w:rsidRPr="00C5055F" w14:paraId="0F4960C9" w14:textId="77777777" w:rsidTr="001D1B16">
        <w:trPr>
          <w:trHeight w:val="517"/>
        </w:trPr>
        <w:tc>
          <w:tcPr>
            <w:tcW w:w="5086" w:type="dxa"/>
            <w:shd w:val="clear" w:color="auto" w:fill="FFCC99"/>
            <w:vAlign w:val="center"/>
          </w:tcPr>
          <w:p w14:paraId="4104EB09" w14:textId="77777777" w:rsidR="006E015C" w:rsidRPr="00C5055F" w:rsidRDefault="006E015C" w:rsidP="001D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05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Nazwa jednostki</w:t>
            </w:r>
          </w:p>
        </w:tc>
        <w:tc>
          <w:tcPr>
            <w:tcW w:w="4243" w:type="dxa"/>
            <w:shd w:val="clear" w:color="auto" w:fill="FFCC99"/>
            <w:vAlign w:val="center"/>
          </w:tcPr>
          <w:p w14:paraId="74B999AC" w14:textId="77777777" w:rsidR="006E015C" w:rsidRPr="00C5055F" w:rsidRDefault="006E015C" w:rsidP="001D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5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Proponowana cena dla 1 osoby </w:t>
            </w:r>
          </w:p>
        </w:tc>
      </w:tr>
      <w:tr w:rsidR="006E015C" w:rsidRPr="00C5055F" w14:paraId="12D93DB8" w14:textId="77777777" w:rsidTr="001D1B16">
        <w:trPr>
          <w:trHeight w:val="549"/>
        </w:trPr>
        <w:tc>
          <w:tcPr>
            <w:tcW w:w="5086" w:type="dxa"/>
            <w:vAlign w:val="center"/>
          </w:tcPr>
          <w:p w14:paraId="0D12B7E5" w14:textId="26669DB8" w:rsidR="006E015C" w:rsidRPr="00C5055F" w:rsidRDefault="006E015C" w:rsidP="001D1B16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cademy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Sp.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 o.</w:t>
            </w:r>
          </w:p>
        </w:tc>
        <w:tc>
          <w:tcPr>
            <w:tcW w:w="4243" w:type="dxa"/>
            <w:vAlign w:val="center"/>
          </w:tcPr>
          <w:p w14:paraId="22257A80" w14:textId="3F8348DC" w:rsidR="006E015C" w:rsidRPr="00C5055F" w:rsidRDefault="006E015C" w:rsidP="001D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  <w:r w:rsidR="00F326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E015C" w:rsidRPr="00C5055F" w14:paraId="20D549D8" w14:textId="77777777" w:rsidTr="001D1B16">
        <w:trPr>
          <w:trHeight w:val="422"/>
        </w:trPr>
        <w:tc>
          <w:tcPr>
            <w:tcW w:w="5086" w:type="dxa"/>
            <w:vAlign w:val="center"/>
          </w:tcPr>
          <w:p w14:paraId="33217EAE" w14:textId="7CAFF4E8" w:rsidR="006E015C" w:rsidRPr="00C5055F" w:rsidRDefault="00F326E8" w:rsidP="00F326E8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Poznańskie Centrum Kształcenia Zawodowego Zbigniew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Poszyler</w:t>
            </w:r>
            <w:proofErr w:type="spellEnd"/>
          </w:p>
        </w:tc>
        <w:tc>
          <w:tcPr>
            <w:tcW w:w="4243" w:type="dxa"/>
            <w:vAlign w:val="center"/>
          </w:tcPr>
          <w:p w14:paraId="2705B3F3" w14:textId="0BC8FE08" w:rsidR="006E015C" w:rsidRPr="00C5055F" w:rsidRDefault="006E015C" w:rsidP="001D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F326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,00</w:t>
            </w:r>
          </w:p>
        </w:tc>
      </w:tr>
      <w:tr w:rsidR="006E015C" w:rsidRPr="00C5055F" w14:paraId="36AFCFBD" w14:textId="77777777" w:rsidTr="001D1B16">
        <w:trPr>
          <w:trHeight w:val="307"/>
        </w:trPr>
        <w:tc>
          <w:tcPr>
            <w:tcW w:w="5086" w:type="dxa"/>
            <w:vAlign w:val="center"/>
          </w:tcPr>
          <w:p w14:paraId="317EB1C5" w14:textId="2D88981F" w:rsidR="006E015C" w:rsidRPr="00C5055F" w:rsidRDefault="00F326E8" w:rsidP="001D1B16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Gepard Sp. z o. o.</w:t>
            </w:r>
          </w:p>
        </w:tc>
        <w:tc>
          <w:tcPr>
            <w:tcW w:w="4243" w:type="dxa"/>
            <w:vAlign w:val="center"/>
          </w:tcPr>
          <w:p w14:paraId="6476A549" w14:textId="69330AFF" w:rsidR="006E015C" w:rsidRPr="00C5055F" w:rsidRDefault="00F326E8" w:rsidP="001D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1300,00</w:t>
            </w:r>
          </w:p>
        </w:tc>
      </w:tr>
    </w:tbl>
    <w:p w14:paraId="11C166EC" w14:textId="77777777" w:rsidR="006E015C" w:rsidRPr="00C5055F" w:rsidRDefault="006E015C" w:rsidP="006E015C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396165E" w14:textId="403313BB" w:rsidR="006E015C" w:rsidRPr="00C5055F" w:rsidRDefault="006E015C" w:rsidP="006E015C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505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Razem = </w:t>
      </w:r>
      <w:r w:rsidR="00F32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4230</w:t>
      </w:r>
      <w:r w:rsidRPr="00C505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,00 zł</w:t>
      </w:r>
    </w:p>
    <w:p w14:paraId="6FE4FB8C" w14:textId="2E889FCD" w:rsidR="006E015C" w:rsidRPr="00C5055F" w:rsidRDefault="00F326E8" w:rsidP="006E015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4230</w:t>
      </w:r>
      <w:r w:rsidR="006E015C" w:rsidRPr="00C505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,00 </w:t>
      </w:r>
      <w:proofErr w:type="gramStart"/>
      <w:r w:rsidR="006E015C" w:rsidRPr="00C505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zł :</w:t>
      </w:r>
      <w:proofErr w:type="gramEnd"/>
      <w:r w:rsidR="006E015C" w:rsidRPr="00C505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3 (jednostki szkoleniowe) = </w:t>
      </w:r>
      <w:r w:rsidR="006E01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410,00</w:t>
      </w:r>
      <w:r w:rsidR="006E015C" w:rsidRPr="00C505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</w:t>
      </w:r>
    </w:p>
    <w:p w14:paraId="3E931D2D" w14:textId="5B1964DE" w:rsidR="006E015C" w:rsidRPr="00C5055F" w:rsidRDefault="00F326E8" w:rsidP="006E015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1410,00</w:t>
      </w:r>
      <w:r w:rsidR="006E015C" w:rsidRPr="00C505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 x 14,4% (wzrost kosztów) =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203,04</w:t>
      </w:r>
      <w:r w:rsidR="006E015C" w:rsidRPr="00C505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</w:t>
      </w:r>
    </w:p>
    <w:p w14:paraId="2CD30FCE" w14:textId="0D938C5B" w:rsidR="006E015C" w:rsidRPr="00C5055F" w:rsidRDefault="006E015C" w:rsidP="006E015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="00F32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03,04</w:t>
      </w:r>
      <w:r w:rsidRPr="00C505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 + </w:t>
      </w:r>
      <w:r w:rsidR="00F32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1410,00</w:t>
      </w:r>
      <w:r w:rsidRPr="00C505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 = </w:t>
      </w:r>
      <w:r w:rsidR="00F32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1613,04</w:t>
      </w:r>
      <w:r w:rsidRPr="00C505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 (koszt średni na 1 osobę)</w:t>
      </w:r>
    </w:p>
    <w:p w14:paraId="38121E1D" w14:textId="10D97A7B" w:rsidR="006E015C" w:rsidRPr="00C5055F" w:rsidRDefault="00F326E8" w:rsidP="006E015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1613,04</w:t>
      </w:r>
      <w:r w:rsidR="006E015C" w:rsidRPr="00C505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4,6371 (kurs euro) =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347,93</w:t>
      </w:r>
      <w:r w:rsidR="006E015C" w:rsidRPr="00C505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euro</w:t>
      </w:r>
    </w:p>
    <w:p w14:paraId="2A1A14EE" w14:textId="77777777" w:rsidR="006E015C" w:rsidRPr="00C5055F" w:rsidRDefault="006E015C" w:rsidP="006E01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A1B27F" w14:textId="77777777" w:rsidR="006E015C" w:rsidRPr="00C5055F" w:rsidRDefault="006E015C" w:rsidP="006E01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498947" w14:textId="77777777" w:rsidR="006E015C" w:rsidRPr="00C5055F" w:rsidRDefault="006E015C" w:rsidP="006E0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C5055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(przeliczenie wartości ze złotych na równowartość wyrażoną w euro, przy zastosowaniu średniego kursu złotego, ogłaszanego przez Prezesa Rady Ministrów z dnia 18 grudnia 2019r., w sprawie średniego kursu złotego w stosunku do euro stanowiącego podstawę przeliczania wartości zamówień publicznych)</w:t>
      </w:r>
    </w:p>
    <w:p w14:paraId="0B244C27" w14:textId="77777777" w:rsidR="006E015C" w:rsidRPr="00C5055F" w:rsidRDefault="006E015C" w:rsidP="006E015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A8A221A" w14:textId="77777777" w:rsidR="006E015C" w:rsidRPr="00C5055F" w:rsidRDefault="006E015C" w:rsidP="006E015C">
      <w:pPr>
        <w:spacing w:after="0" w:line="360" w:lineRule="auto"/>
        <w:ind w:left="-360" w:right="-108" w:firstLine="36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04B002E" w14:textId="77777777" w:rsidR="006E015C" w:rsidRPr="00C5055F" w:rsidRDefault="006E015C" w:rsidP="006E01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852E285" w14:textId="77777777" w:rsidR="006E015C" w:rsidRPr="00C5055F" w:rsidRDefault="006E015C" w:rsidP="006E015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6EC8BAE4" w14:textId="77777777" w:rsidR="006E015C" w:rsidRPr="00C5055F" w:rsidRDefault="006E015C" w:rsidP="006E015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25B6ADF9" w14:textId="77777777" w:rsidR="006E015C" w:rsidRPr="00C5055F" w:rsidRDefault="006E015C" w:rsidP="006E015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6C3CE7B8" w14:textId="77777777" w:rsidR="006E015C" w:rsidRPr="00C5055F" w:rsidRDefault="006E015C" w:rsidP="006E015C"/>
    <w:p w14:paraId="77927BDF" w14:textId="77777777" w:rsidR="006E015C" w:rsidRPr="00C5055F" w:rsidRDefault="006E015C" w:rsidP="006E015C"/>
    <w:p w14:paraId="49A707EE" w14:textId="77777777" w:rsidR="006E015C" w:rsidRPr="00C5055F" w:rsidRDefault="006E015C" w:rsidP="006E015C"/>
    <w:p w14:paraId="27E82149" w14:textId="77777777" w:rsidR="006E015C" w:rsidRPr="00C5055F" w:rsidRDefault="006E015C" w:rsidP="006E015C"/>
    <w:p w14:paraId="0F51AF9C" w14:textId="77777777" w:rsidR="006E015C" w:rsidRPr="00C5055F" w:rsidRDefault="006E015C" w:rsidP="006E015C"/>
    <w:p w14:paraId="4BCAAF17" w14:textId="77777777" w:rsidR="006E015C" w:rsidRDefault="006E015C" w:rsidP="006E015C"/>
    <w:p w14:paraId="78BFC02A" w14:textId="77777777" w:rsidR="00327FF6" w:rsidRDefault="00327FF6"/>
    <w:sectPr w:rsidR="00327FF6" w:rsidSect="006E015C">
      <w:footerReference w:type="default" r:id="rId6"/>
      <w:pgSz w:w="11906" w:h="16838"/>
      <w:pgMar w:top="180" w:right="1417" w:bottom="0" w:left="1417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64D7" w14:textId="77777777" w:rsidR="006E015C" w:rsidRDefault="006E015C" w:rsidP="00B02F1E">
    <w:pPr>
      <w:pStyle w:val="Stopka"/>
      <w:jc w:val="center"/>
      <w:rPr>
        <w:rFonts w:ascii="Monotype Corsiva" w:hAnsi="Monotype Corsiva"/>
        <w:i/>
        <w:sz w:val="30"/>
        <w:szCs w:val="3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F98"/>
    <w:multiLevelType w:val="hybridMultilevel"/>
    <w:tmpl w:val="2E28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4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5C"/>
    <w:rsid w:val="00327FF6"/>
    <w:rsid w:val="005F599E"/>
    <w:rsid w:val="006E015C"/>
    <w:rsid w:val="009306D2"/>
    <w:rsid w:val="009B2DA6"/>
    <w:rsid w:val="00F3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C779"/>
  <w15:chartTrackingRefBased/>
  <w15:docId w15:val="{427326F2-D4F6-46BA-93B5-F7E061DF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15C"/>
  </w:style>
  <w:style w:type="paragraph" w:styleId="Nagwek1">
    <w:name w:val="heading 1"/>
    <w:basedOn w:val="Normalny"/>
    <w:next w:val="Normalny"/>
    <w:link w:val="Nagwek1Znak"/>
    <w:uiPriority w:val="9"/>
    <w:qFormat/>
    <w:rsid w:val="006E0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1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1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1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1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1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1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0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0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01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01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01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1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15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6E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MagdaMagdziarek</dc:creator>
  <cp:keywords/>
  <dc:description/>
  <cp:lastModifiedBy>MagdaMagdziarek</cp:lastModifiedBy>
  <cp:revision>1</cp:revision>
  <cp:lastPrinted>2026-05-05T11:57:00Z</cp:lastPrinted>
  <dcterms:created xsi:type="dcterms:W3CDTF">2026-05-05T11:32:00Z</dcterms:created>
  <dcterms:modified xsi:type="dcterms:W3CDTF">2026-05-05T11:58:00Z</dcterms:modified>
</cp:coreProperties>
</file>