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1EAB" w14:textId="77777777" w:rsidR="00E6347C" w:rsidRPr="0003285E" w:rsidRDefault="00E6347C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noProof/>
          <w:sz w:val="22"/>
          <w:szCs w:val="22"/>
          <w:lang w:eastAsia="pl-PL"/>
        </w:rPr>
        <w:drawing>
          <wp:inline distT="0" distB="0" distL="0" distR="0" wp14:anchorId="3D9308E5" wp14:editId="4CC8FC1A">
            <wp:extent cx="1693736" cy="537694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36" cy="53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6727" w14:textId="77777777" w:rsidR="00E6347C" w:rsidRPr="0003285E" w:rsidRDefault="00E6347C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107125A1" w14:textId="77777777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Hlk507745990"/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ZASADY PRZYZNAWANIA ŚRODKÓW </w:t>
      </w:r>
      <w:r w:rsidR="00E6347C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NA KSZTAŁCENIE USTAWICZNE PRACOWNIKÓW ORAZ PRACODAWCÓW </w:t>
      </w: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 KRAJOWEGO FUNDUSZU SZKOLENIOWEGO</w:t>
      </w:r>
      <w:r w:rsidR="00E6347C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PRZEZ POWIATOWY URZĄD PRACY W SZAMOTUŁACH</w:t>
      </w:r>
    </w:p>
    <w:bookmarkEnd w:id="0"/>
    <w:p w14:paraId="5FBD3886" w14:textId="77777777" w:rsidR="00780F82" w:rsidRPr="0003285E" w:rsidRDefault="001B2980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780F82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</w:p>
    <w:p w14:paraId="792E5EDE" w14:textId="77777777" w:rsidR="00EB5FEC" w:rsidRPr="0003285E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FA63F6" w14:textId="77777777" w:rsidR="0033025B" w:rsidRPr="0003285E" w:rsidRDefault="00780F82" w:rsidP="004928AF">
      <w:p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Ilekroć w niniejszych zasadach jest mowa o:</w:t>
      </w:r>
      <w:r w:rsidR="00350EB0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F18D7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Urz</w:t>
      </w:r>
      <w:r w:rsidR="00A7001B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ędzie</w:t>
      </w: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–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Powiatowy Urząd Pracy w Szamotułach</w:t>
      </w:r>
      <w:r w:rsidR="00350EB0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</w:p>
    <w:p w14:paraId="5AD98AD7" w14:textId="77777777" w:rsidR="0033025B" w:rsidRPr="0003285E" w:rsidRDefault="0033025B" w:rsidP="004928AF">
      <w:pPr>
        <w:spacing w:after="0" w:line="276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6B035F8" w14:textId="77777777" w:rsidR="00780F82" w:rsidRPr="0003285E" w:rsidRDefault="00780F82" w:rsidP="00A7001B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Krajowym Funduszu Szkoleniowym (KFS)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- oznacza to środki z Krajowego Funduszu Szkoleniowego przeznaczone na finansowanie działań na rzecz kształcenia ustawicznego pracowników;</w:t>
      </w:r>
    </w:p>
    <w:p w14:paraId="1113501A" w14:textId="77777777" w:rsidR="0033025B" w:rsidRPr="0003285E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CF4A33A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>Pracodawcy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jednostkę organizacyjną, chociażby nie posiadała osobowości prawnej, </w:t>
      </w:r>
      <w:r w:rsidR="00E208B9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a także osobę fizyczną, jeżeli zatrudnia, co najmniej jednego pracownika, o których mowa w art. 2 ust 1 pkt 25 ustawy z dnia 20 kwietnia 2004 r. o promocji </w:t>
      </w:r>
      <w:r w:rsidR="00DA078A" w:rsidRPr="0003285E">
        <w:rPr>
          <w:rFonts w:ascii="Arial" w:eastAsia="Times New Roman" w:hAnsi="Arial" w:cs="Arial"/>
          <w:sz w:val="22"/>
          <w:szCs w:val="22"/>
          <w:lang w:eastAsia="pl-PL"/>
        </w:rPr>
        <w:t>zatrudnienia i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instytucjach rynku pracy;</w:t>
      </w:r>
    </w:p>
    <w:p w14:paraId="4026C13C" w14:textId="77777777" w:rsidR="0033025B" w:rsidRPr="0003285E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9CFFA7B" w14:textId="3EE793CB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>Pracowniku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osobę fizyczną zatrudnioną przez pracodawcę na podstawie umowy o pracę, powołania, wyboru, mianowania lub spółdzielczej umowy o pracę, zgodnie z art. 2 ustawy z dnia 26 czerwca 1974 r. Kodeks pracy;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2AC918CD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działalności. O statusie osoby współpracującej, w zakresie ustawy o systemie ubezpieczeń społecznych, decyduje współpraca przy prowadzeniu działalności gospodarczej, ścisła więź rodzinna z osobą prowadzącą tę działalność oraz prowadzenie wspólnego gospodarstwa domowego;</w:t>
      </w:r>
    </w:p>
    <w:p w14:paraId="7FC93B53" w14:textId="77777777" w:rsidR="0033025B" w:rsidRPr="0003285E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5F5CA99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proofErr w:type="spellStart"/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>Mikroprzedsiębiorcy</w:t>
      </w:r>
      <w:proofErr w:type="spellEnd"/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- oznacza to przedsiębiorcę, który zatrudnia mniej niż 10 pracowników i którego roczny obrót lub roczna suma bilansowa nie przekracza 2 milionów euro;</w:t>
      </w:r>
    </w:p>
    <w:p w14:paraId="216A3BB5" w14:textId="77777777" w:rsidR="0033025B" w:rsidRPr="0003285E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381465B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>Małym przedsiębiorcy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-  oznacza to przedsiębiorcę, który zatrudnia mniej niż 50 pracowników </w:t>
      </w:r>
      <w:r w:rsidR="00E208B9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i którego roczny obrót lub roczna suma bilansowa nie przekracza 10 milionów euro;</w:t>
      </w:r>
    </w:p>
    <w:p w14:paraId="1174BBFF" w14:textId="77777777" w:rsidR="0033025B" w:rsidRPr="0003285E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465CDC2F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Średnim przedsiębiorcy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przedsiębiorcę, który zatrudnia mniej niż 250 pracowników </w:t>
      </w:r>
      <w:r w:rsidR="00E208B9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i których roczny obrót nie przekracza 50 milionów EUR lub roczna suma bilansowa nie przekracza 43 milionów euro;</w:t>
      </w:r>
    </w:p>
    <w:p w14:paraId="7377D9E7" w14:textId="77777777" w:rsidR="0033025B" w:rsidRPr="0003285E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7EF6329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lastRenderedPageBreak/>
        <w:t xml:space="preserve">Pomocy </w:t>
      </w:r>
      <w:r w:rsidRPr="0003285E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 xml:space="preserve">de </w:t>
      </w:r>
      <w:proofErr w:type="spellStart"/>
      <w:r w:rsidRPr="0003285E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pomoc przyznaną temu samemu podmiotowi gospodarczemu w okresie 3 lat podatkowych (lata obrotowe stosowane przez przedsiębiorstwo w danym państwie członkowskim), która łącznie z pomocą udzieloną na podstawie wniosku nie przekroczy równowartości 200 000 euro, w stosunku do podmiotu prowadzącego działalność zarobkową w zakresie drogowego transportu towarów 100 000 euro oraz w stosunku do przedsiębiorstwa prowadzącego działalność w zakresie produkcji produktów rolnych 15 000 euro. Wartość pomocy jest wartością brutto, co oznacza, że nie uwzględnia się potrąceń z tytułu podatków ani innych opłat.</w:t>
      </w:r>
    </w:p>
    <w:p w14:paraId="15BBF9A2" w14:textId="77777777" w:rsidR="0033025B" w:rsidRPr="0003285E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764783E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Przeciętnym wynagrodzeniu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- należy przez to rozumieć przeciętne wynagrodzenie</w:t>
      </w:r>
      <w:r w:rsidR="00AF18D7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 poprzednim kwartale, od pierwszego dnia następnego miesiąca po ogłoszeniu przez Prezesa Głównego Urzędu Statystycznego w Dzienniku </w:t>
      </w:r>
      <w:r w:rsidR="00374D50" w:rsidRPr="0003285E">
        <w:rPr>
          <w:rFonts w:ascii="Arial" w:eastAsia="Times New Roman" w:hAnsi="Arial" w:cs="Arial"/>
          <w:sz w:val="22"/>
          <w:szCs w:val="22"/>
          <w:lang w:eastAsia="pl-PL"/>
        </w:rPr>
        <w:t>Urzędowym Rzeczypospolitej Polskiej „Monitor  Polski”,  na podstawie  art.  20  pkt  2 ustawy z dnia 17 grudnia 1998 r. o emeryturach i rentach z Funduszu Ubezpieczeń Społecznych – zgodnie z art. 2 ust. 1 pkt 28 ustawy z dnia 20 kwietnia 2004 r. o promocji zatrudnienia i instytucjach rynku pracy,</w:t>
      </w:r>
    </w:p>
    <w:p w14:paraId="1465CBCD" w14:textId="77777777" w:rsidR="00780F82" w:rsidRPr="0003285E" w:rsidRDefault="001B2980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</w:r>
      <w:r w:rsidR="00780F82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§2</w:t>
      </w:r>
    </w:p>
    <w:p w14:paraId="204832D1" w14:textId="77777777" w:rsidR="00EB5FEC" w:rsidRPr="0003285E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CD25060" w14:textId="6ED0DACF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 20</w:t>
      </w:r>
      <w:r w:rsidR="004128FF" w:rsidRPr="0003285E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roku, zgodnie z </w:t>
      </w:r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>priorytetami Ministra Rodziny</w:t>
      </w:r>
      <w:r w:rsidR="00D715D4"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i</w:t>
      </w:r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Polityki Społecznej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środki z KFS przeznaczone są na:</w:t>
      </w:r>
    </w:p>
    <w:p w14:paraId="6268BC3B" w14:textId="49BA35D5" w:rsidR="00162FE3" w:rsidRPr="0003285E" w:rsidRDefault="00162FE3" w:rsidP="00162FE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 xml:space="preserve"> </w:t>
      </w:r>
    </w:p>
    <w:p w14:paraId="6E560974" w14:textId="77777777" w:rsidR="004B3AD8" w:rsidRPr="0003285E" w:rsidRDefault="004B3AD8" w:rsidP="004B3AD8">
      <w:pPr>
        <w:spacing w:after="0" w:line="276" w:lineRule="auto"/>
        <w:jc w:val="both"/>
        <w:rPr>
          <w:rStyle w:val="Pogrubienie"/>
          <w:rFonts w:ascii="Arial" w:hAnsi="Arial" w:cs="Arial"/>
          <w:color w:val="333333"/>
          <w:sz w:val="22"/>
          <w:szCs w:val="22"/>
          <w:u w:val="single"/>
          <w:shd w:val="clear" w:color="auto" w:fill="FFFFFF"/>
        </w:rPr>
      </w:pPr>
      <w:r w:rsidRPr="0003285E">
        <w:rPr>
          <w:rStyle w:val="Pogrubienie"/>
          <w:rFonts w:ascii="Arial" w:hAnsi="Arial" w:cs="Arial"/>
          <w:color w:val="333333"/>
          <w:sz w:val="22"/>
          <w:szCs w:val="22"/>
          <w:u w:val="single"/>
          <w:shd w:val="clear" w:color="auto" w:fill="FFFFFF"/>
        </w:rPr>
        <w:t>Priorytety wydatkowania środków KFS ustalone przez Ministra właściwego do spraw pracy w porozumieniu z Radą Rynku Pracy</w:t>
      </w:r>
    </w:p>
    <w:p w14:paraId="1F3926E2" w14:textId="77777777" w:rsidR="004B3AD8" w:rsidRPr="0003285E" w:rsidRDefault="004B3AD8" w:rsidP="004B3AD8">
      <w:pPr>
        <w:spacing w:after="0" w:line="276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3285E">
        <w:rPr>
          <w:rFonts w:ascii="Arial" w:hAnsi="Arial" w:cs="Arial"/>
          <w:color w:val="333333"/>
          <w:sz w:val="22"/>
          <w:szCs w:val="22"/>
        </w:rPr>
        <w:br/>
      </w: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1. Wsparcie kształcenia ustawicznego skierowane do pracodawców zatrudniających cudzoziemców.</w:t>
      </w: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  <w:t>2. Wsparcie kształcenia ustawicznego w związku z zastosowaniem w firmach nowych procesów, technologii i narzędzi pracy.</w:t>
      </w:r>
    </w:p>
    <w:p w14:paraId="08F7CAB1" w14:textId="77777777" w:rsidR="0003285E" w:rsidRDefault="004B3AD8" w:rsidP="004B3AD8">
      <w:pPr>
        <w:spacing w:after="0" w:line="276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3. Wsparcie kształcenia ustawicznego w zidentyfikowanych w danym powiecie lub województwie zawodach deficytowych.</w:t>
      </w:r>
    </w:p>
    <w:p w14:paraId="14354830" w14:textId="2527A1D9" w:rsidR="004B3AD8" w:rsidRPr="0003285E" w:rsidRDefault="004B3AD8" w:rsidP="004B3AD8">
      <w:pPr>
        <w:spacing w:after="0" w:line="276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4. Wsparcie kształcenia ustawicznego dla nowozatrudnionych osób (lub osób, którym zmieniono zakres obowiązków) powyżej 50 roku życia.</w:t>
      </w:r>
    </w:p>
    <w:p w14:paraId="4972EC5C" w14:textId="77777777" w:rsidR="004B3AD8" w:rsidRPr="0003285E" w:rsidRDefault="004B3AD8" w:rsidP="004B3AD8">
      <w:pPr>
        <w:spacing w:after="0" w:line="276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5. Wsparcie kształcenia ustawicznego osób powracających na rynek pracy po przerwie związanej ze sprawowaniem opieki nad dzieckiem oraz osób będących członkami rodzin wielodzietnych.</w:t>
      </w:r>
    </w:p>
    <w:p w14:paraId="4EE18CCA" w14:textId="58E26075" w:rsidR="00162FE3" w:rsidRPr="0003285E" w:rsidRDefault="004B3AD8" w:rsidP="004B3AD8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6. Wsparcie kształcenia ustawicznego osób poniżej 30 roku życia w zakresie umiejętności cyfrowych oraz umiejętności związanych z branżą energetyczną i gospodarką odpadami.</w:t>
      </w:r>
      <w:r w:rsidR="00162FE3" w:rsidRPr="0003285E">
        <w:rPr>
          <w:rFonts w:ascii="Arial" w:hAnsi="Arial" w:cs="Arial"/>
          <w:sz w:val="22"/>
          <w:szCs w:val="22"/>
        </w:rPr>
        <w:t xml:space="preserve"> </w:t>
      </w:r>
    </w:p>
    <w:p w14:paraId="0ACE4A57" w14:textId="77777777" w:rsidR="004B3AD8" w:rsidRPr="0003285E" w:rsidRDefault="004B3AD8" w:rsidP="00162FE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88FE545" w14:textId="2B008923" w:rsidR="00780F82" w:rsidRPr="0003285E" w:rsidRDefault="002525D8" w:rsidP="00162FE3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Cs/>
          <w:sz w:val="22"/>
          <w:szCs w:val="22"/>
          <w:lang w:eastAsia="pl-PL"/>
        </w:rPr>
        <w:t>Środki rezerwy KFS w roku 202</w:t>
      </w:r>
      <w:r w:rsidR="00F3636D" w:rsidRPr="0003285E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3 </w:t>
      </w:r>
      <w:r w:rsidRPr="0003285E">
        <w:rPr>
          <w:rFonts w:ascii="Arial" w:eastAsia="Times New Roman" w:hAnsi="Arial" w:cs="Arial"/>
          <w:bCs/>
          <w:sz w:val="22"/>
          <w:szCs w:val="22"/>
          <w:lang w:eastAsia="pl-PL"/>
        </w:rPr>
        <w:t>będą przekazywane zgodnie z</w:t>
      </w:r>
      <w:r w:rsidRPr="0003285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780F82" w:rsidRPr="0003285E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Prioryte</w:t>
      </w:r>
      <w:r w:rsidRPr="0003285E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tami </w:t>
      </w:r>
      <w:r w:rsidR="00780F82" w:rsidRPr="0003285E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Rady Rynku Pracy wydatkowania rezerwy KFS w roku 20</w:t>
      </w:r>
      <w:r w:rsidR="006648AD" w:rsidRPr="0003285E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2</w:t>
      </w:r>
      <w:r w:rsidR="004B3AD8" w:rsidRPr="0003285E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3</w:t>
      </w:r>
      <w:r w:rsidR="00780F82" w:rsidRPr="0003285E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:</w:t>
      </w:r>
    </w:p>
    <w:p w14:paraId="721FD8F9" w14:textId="4AD3BD58" w:rsidR="00E70BEF" w:rsidRPr="0003285E" w:rsidRDefault="00E70BEF" w:rsidP="004928AF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2D19091" w14:textId="77777777" w:rsidR="004B3AD8" w:rsidRPr="0003285E" w:rsidRDefault="004B3AD8" w:rsidP="00162FE3">
      <w:pPr>
        <w:spacing w:after="0" w:line="276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MRiPS</w:t>
      </w:r>
      <w:proofErr w:type="spellEnd"/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Pr="0003285E">
        <w:rPr>
          <w:rFonts w:ascii="Arial" w:hAnsi="Arial" w:cs="Arial"/>
          <w:color w:val="333333"/>
          <w:sz w:val="22"/>
          <w:szCs w:val="22"/>
        </w:rPr>
        <w:br/>
      </w: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B. Wsparcie kształcenia ustawicznego osób z orzeczonym stopniem niepełnosprawności.</w:t>
      </w:r>
      <w:r w:rsidRPr="0003285E">
        <w:rPr>
          <w:rFonts w:ascii="Arial" w:hAnsi="Arial" w:cs="Arial"/>
          <w:color w:val="333333"/>
          <w:sz w:val="22"/>
          <w:szCs w:val="22"/>
        </w:rPr>
        <w:br/>
      </w: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 xml:space="preserve">C. Wsparcie kształcenia ustawicznego w obszarach/branżach kluczowych dla rozwoju powiatu/województwa wskazanych w dokumentach strategicznych/planach rozwoju. </w:t>
      </w:r>
    </w:p>
    <w:p w14:paraId="44B39EB0" w14:textId="77777777" w:rsidR="004B3AD8" w:rsidRPr="0003285E" w:rsidRDefault="004B3AD8" w:rsidP="00162FE3">
      <w:pPr>
        <w:spacing w:after="0" w:line="276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D. Wsparcie kształcenia ustawicznego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226CAE73" w14:textId="39DBA745" w:rsidR="00162FE3" w:rsidRPr="0003285E" w:rsidRDefault="004B3AD8" w:rsidP="00162FE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3285E">
        <w:rPr>
          <w:rFonts w:ascii="Arial" w:hAnsi="Arial" w:cs="Arial"/>
          <w:color w:val="333333"/>
          <w:sz w:val="22"/>
          <w:szCs w:val="22"/>
          <w:shd w:val="clear" w:color="auto" w:fill="FFFFFF"/>
        </w:rPr>
        <w:t>E. Wsparcie kształcenia ustawicznego osób, które mogą udokumentować wykonywanie przez co najmniej 15 lat prac w szczególnych warunkach lub o szczególnym charakterze, a którym nie przysługuje prawo do emerytury pomostowej.</w:t>
      </w:r>
    </w:p>
    <w:p w14:paraId="79CAA844" w14:textId="7C78C87C" w:rsidR="00780F82" w:rsidRPr="0003285E" w:rsidRDefault="0003285E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</w:r>
      <w:r w:rsidR="00780F82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§3</w:t>
      </w:r>
    </w:p>
    <w:p w14:paraId="7CE093E9" w14:textId="6103FB37" w:rsidR="00BC7E1F" w:rsidRPr="0003285E" w:rsidRDefault="00780F82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 ramach środków z KFS może być sfinansowane kształcenie ustawiczne, które</w:t>
      </w:r>
      <w:r w:rsidR="00271B14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rozpocznie się </w:t>
      </w:r>
      <w:r w:rsidR="00E70BEF" w:rsidRPr="0003285E">
        <w:rPr>
          <w:rFonts w:ascii="Arial" w:eastAsia="Times New Roman" w:hAnsi="Arial" w:cs="Arial"/>
          <w:sz w:val="22"/>
          <w:szCs w:val="22"/>
          <w:lang w:eastAsia="pl-PL"/>
        </w:rPr>
        <w:t>do końca lutego 202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>4</w:t>
      </w:r>
      <w:r w:rsidR="00E70BEF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roku, jednak płatność za szkolenie nastąpi w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20</w:t>
      </w:r>
      <w:r w:rsidR="006648AD" w:rsidRPr="0003285E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="00162FE3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roku</w:t>
      </w:r>
      <w:r w:rsidR="00BC7E1F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4E9759A4" w14:textId="2C0A65CD" w:rsidR="000B020D" w:rsidRPr="0003285E" w:rsidRDefault="00BC7E1F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Środki KFS mogą być </w:t>
      </w:r>
      <w:r w:rsidR="005769F4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przeznaczone na formy kształcenia ustawicznego, które rozpoczną się po podpisaniu umowy</w:t>
      </w:r>
      <w:r w:rsidR="00EB5FEC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1F56B622" w14:textId="77777777" w:rsidR="000B020D" w:rsidRPr="0003285E" w:rsidRDefault="000B020D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hAnsi="Arial" w:cs="Arial"/>
          <w:sz w:val="22"/>
          <w:szCs w:val="22"/>
        </w:rPr>
        <w:t>Ze środków KFS nie można finansować wsparcia dla osób współpracujących, osób przebywających na urlopach macierzyńskich, rodzicielskich i wychowawczych oraz osób zatrudnionych na podstawie umów cywilnoprawnych.</w:t>
      </w:r>
    </w:p>
    <w:p w14:paraId="5C95E9C0" w14:textId="77777777" w:rsidR="000B020D" w:rsidRPr="0003285E" w:rsidRDefault="000B020D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Calibri" w:hAnsi="Arial" w:cs="Arial"/>
          <w:sz w:val="22"/>
          <w:szCs w:val="22"/>
        </w:rPr>
        <w:t>Urząd nie finansuje ze środków KFS kształcenia ustawicznego wnioskowanego przez pracodawcę, który jest powiązany osobowo lub kapitałowo z realizatorem kształcenia lub który zamierza samodzielnie realizować usługi edukacyjne dla własnych pracowników.</w:t>
      </w:r>
    </w:p>
    <w:p w14:paraId="7E355BD0" w14:textId="265E548A" w:rsidR="000B020D" w:rsidRPr="0003285E" w:rsidRDefault="000B020D" w:rsidP="004928AF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hAnsi="Arial" w:cs="Arial"/>
          <w:sz w:val="22"/>
          <w:szCs w:val="22"/>
        </w:rPr>
        <w:t>Ze środków KFS nie mogą być finansowane koszty:</w:t>
      </w:r>
      <w:r w:rsidR="00173BA5" w:rsidRPr="0003285E">
        <w:rPr>
          <w:rFonts w:ascii="Arial" w:hAnsi="Arial" w:cs="Arial"/>
          <w:sz w:val="22"/>
          <w:szCs w:val="22"/>
        </w:rPr>
        <w:br/>
      </w:r>
      <w:r w:rsidRPr="0003285E">
        <w:rPr>
          <w:rFonts w:ascii="Arial" w:hAnsi="Arial" w:cs="Arial"/>
          <w:sz w:val="22"/>
          <w:szCs w:val="22"/>
        </w:rPr>
        <w:t>- przejazdu na szkolenie lub studia podyplomowe,</w:t>
      </w:r>
      <w:r w:rsidR="00173BA5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hAnsi="Arial" w:cs="Arial"/>
          <w:sz w:val="22"/>
          <w:szCs w:val="22"/>
        </w:rPr>
        <w:t>- zakwaterowania i wyżywienia w trakcie kształcenia,</w:t>
      </w:r>
      <w:r w:rsidR="00173BA5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hAnsi="Arial" w:cs="Arial"/>
          <w:sz w:val="22"/>
          <w:szCs w:val="22"/>
        </w:rPr>
        <w:t>- szkoleń z zakresu bhp i ppoż. oraz pierwszej pomocy,</w:t>
      </w:r>
      <w:r w:rsidR="00173BA5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hAnsi="Arial" w:cs="Arial"/>
          <w:iCs/>
          <w:sz w:val="22"/>
          <w:szCs w:val="22"/>
        </w:rPr>
        <w:t>- kursów prawa jazdy kat. B</w:t>
      </w:r>
      <w:r w:rsidR="00173BA5" w:rsidRPr="0003285E">
        <w:rPr>
          <w:rFonts w:ascii="Arial" w:hAnsi="Arial" w:cs="Arial"/>
          <w:iCs/>
          <w:sz w:val="22"/>
          <w:szCs w:val="22"/>
        </w:rPr>
        <w:t>,</w:t>
      </w:r>
      <w:r w:rsidR="00173BA5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hAnsi="Arial" w:cs="Arial"/>
          <w:sz w:val="22"/>
          <w:szCs w:val="22"/>
        </w:rPr>
        <w:t>- udziału w konferencjach i kongresach naukowych,</w:t>
      </w:r>
      <w:r w:rsidR="00173BA5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hAnsi="Arial" w:cs="Arial"/>
          <w:sz w:val="22"/>
          <w:szCs w:val="22"/>
        </w:rPr>
        <w:t>- studiów wyższych,</w:t>
      </w:r>
      <w:r w:rsidR="00173BA5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hAnsi="Arial" w:cs="Arial"/>
          <w:sz w:val="22"/>
          <w:szCs w:val="22"/>
        </w:rPr>
        <w:t>- kształcenia podyplomowego lekarzy, pielęgniarek i położnych w formie szkoleni</w:t>
      </w:r>
      <w:r w:rsidR="00CE71EE" w:rsidRPr="0003285E">
        <w:rPr>
          <w:rFonts w:ascii="Arial" w:hAnsi="Arial" w:cs="Arial"/>
          <w:sz w:val="22"/>
          <w:szCs w:val="22"/>
        </w:rPr>
        <w:t>a</w:t>
      </w:r>
      <w:r w:rsidR="00AF320F" w:rsidRPr="0003285E">
        <w:rPr>
          <w:rFonts w:ascii="Arial" w:hAnsi="Arial" w:cs="Arial"/>
          <w:sz w:val="22"/>
          <w:szCs w:val="22"/>
        </w:rPr>
        <w:t xml:space="preserve"> </w:t>
      </w:r>
      <w:r w:rsidR="00CE71EE" w:rsidRPr="0003285E">
        <w:rPr>
          <w:rFonts w:ascii="Arial" w:hAnsi="Arial" w:cs="Arial"/>
          <w:sz w:val="22"/>
          <w:szCs w:val="22"/>
        </w:rPr>
        <w:t xml:space="preserve">  </w:t>
      </w:r>
      <w:r w:rsidRPr="0003285E">
        <w:rPr>
          <w:rFonts w:ascii="Arial" w:hAnsi="Arial" w:cs="Arial"/>
          <w:sz w:val="22"/>
          <w:szCs w:val="22"/>
        </w:rPr>
        <w:t>specjalistycznego, zwanego specjalizacją,</w:t>
      </w:r>
      <w:r w:rsidR="00173BA5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hAnsi="Arial" w:cs="Arial"/>
          <w:sz w:val="22"/>
          <w:szCs w:val="22"/>
        </w:rPr>
        <w:t>- kształcenia realizowanego poza terytorium Rzeczypospolitej Polskiej.</w:t>
      </w:r>
    </w:p>
    <w:p w14:paraId="6A381C89" w14:textId="7FF1BC70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</w:p>
    <w:p w14:paraId="05ABA969" w14:textId="77777777" w:rsidR="00EB5FEC" w:rsidRPr="0003285E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58EDB5E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1.   O przyznanie środków z KFS na dofinansowanie kosztów kształcenia ustawicznego mogą ubiegać się wszyscy pracodawcy, zamierzający inwestować w podnoszenie kompetencji pracowników.</w:t>
      </w:r>
    </w:p>
    <w:p w14:paraId="74825DCB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2.   Na tych samych zasadach o dofinansowanie kosztów kształcenia ustawicznego mogą ubiegać się sami pracodawcy, zamierzający inwestować w podnoszenie swoich własnych kompetencji.</w:t>
      </w:r>
    </w:p>
    <w:p w14:paraId="48551AE0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03F4CD09" w14:textId="0E35A403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</w:p>
    <w:p w14:paraId="616A7496" w14:textId="77777777" w:rsidR="00EB5FEC" w:rsidRPr="0003285E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C077FAC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Finansowanie kształcenia ustawicznego pracowników i pracodawcy oznacza, że środki KFS, można przeznaczyć, zgodnie z §2 Regulaminu, na:</w:t>
      </w:r>
    </w:p>
    <w:p w14:paraId="56B9D9E0" w14:textId="77777777" w:rsidR="00780F82" w:rsidRPr="0003285E" w:rsidRDefault="00780F82" w:rsidP="004928A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lastRenderedPageBreak/>
        <w:t>określenie potrzeb pracodawcy w zakresie kształcenia ustawicznego w związku z ubieganiem się o sfinansowanie tego kształcenia ze środków KFS;</w:t>
      </w:r>
    </w:p>
    <w:p w14:paraId="32E851E6" w14:textId="77777777" w:rsidR="00780F82" w:rsidRPr="0003285E" w:rsidRDefault="00780F82" w:rsidP="004928A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kursy i studia podyplomowe realizowane z inicjatywy pracodawcy lub za jego zgodą;</w:t>
      </w:r>
    </w:p>
    <w:p w14:paraId="159AB122" w14:textId="77777777" w:rsidR="00780F82" w:rsidRPr="0003285E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egzaminy umożliwiające uzyskanie dyplomów potwierdzających nabycie umiejętności, kwalifikacji lub uprawnień zawodowych;</w:t>
      </w:r>
    </w:p>
    <w:p w14:paraId="6A8A3140" w14:textId="77777777" w:rsidR="00780F82" w:rsidRPr="0003285E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badania lekarskie i psychologiczne wymagane do podjęcia kształcenia lub pracy zawodowej po ukończonym kształceniu;</w:t>
      </w:r>
    </w:p>
    <w:p w14:paraId="52906487" w14:textId="77777777" w:rsidR="00780F82" w:rsidRPr="0003285E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ubezpieczenie od następstw nieszczęśliwych wypadków w związku z podjętym kształceniem;</w:t>
      </w:r>
    </w:p>
    <w:p w14:paraId="682F79D7" w14:textId="043A3643" w:rsidR="00EB5FEC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6</w:t>
      </w:r>
    </w:p>
    <w:p w14:paraId="08A4DE5C" w14:textId="77777777" w:rsidR="000F60E6" w:rsidRPr="0003285E" w:rsidRDefault="000F60E6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0622213" w14:textId="37F31869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Powiatowy Urząd Pracy w Szamotułach </w:t>
      </w:r>
      <w:r w:rsidR="00A7001B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ogłasza  nabór wniosków na sfinansowanie kosztów kształcenia ustawicznego, po otrzymaniu decyzji na dany rok poprzez umieszczenie ogłoszenia na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tablicy informacyjnej w swojej siedzibie i na stronie internetowej urzędu.</w:t>
      </w:r>
    </w:p>
    <w:p w14:paraId="03FC3556" w14:textId="7D96D8C3" w:rsidR="000F60E6" w:rsidRPr="0003285E" w:rsidRDefault="000F60E6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FC1D4C5" w14:textId="6643474A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7</w:t>
      </w:r>
    </w:p>
    <w:p w14:paraId="5A0C674D" w14:textId="77777777" w:rsidR="00780F82" w:rsidRPr="0003285E" w:rsidRDefault="00780F82" w:rsidP="004928A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Podstawę ubiegania się o przyznanie środków z KFS stanowi złożenie przez pracodawcę prawidłowo wypełnionego i kompletnego wniosku.</w:t>
      </w:r>
    </w:p>
    <w:p w14:paraId="28E3E61E" w14:textId="77777777" w:rsidR="00374D50" w:rsidRPr="0003285E" w:rsidRDefault="00780F82" w:rsidP="004928A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Wniosek w Powiatowym Urzędzie Pracy w Szamotułach mogą składać pracodawcy mający siedzibę lub prowadzący działalność gospodarczą na terenie powiatu szamotulskiego.</w:t>
      </w:r>
    </w:p>
    <w:p w14:paraId="4A39734A" w14:textId="4BA04BFF" w:rsidR="00887824" w:rsidRPr="0003285E" w:rsidRDefault="00780F82" w:rsidP="004B3AD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Formularz wniosku dla pracodawcy o dofinansowanie kształcenia ustawicznego ze środków KFS, można pobrać w siedzibie PUP w Szamotułach lub ze strony internetowej urzędu.</w:t>
      </w:r>
      <w:r w:rsidR="00151293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                                                               </w:t>
      </w:r>
    </w:p>
    <w:p w14:paraId="49FFCB04" w14:textId="1908CC2E" w:rsidR="00780F82" w:rsidRPr="0003285E" w:rsidRDefault="00780F82" w:rsidP="00887824">
      <w:pPr>
        <w:spacing w:before="100" w:beforeAutospacing="1" w:after="100" w:afterAutospacing="1" w:line="276" w:lineRule="auto"/>
        <w:ind w:left="36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8</w:t>
      </w:r>
    </w:p>
    <w:p w14:paraId="751C222E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1. Wniosek  zawiera między innymi:</w:t>
      </w:r>
    </w:p>
    <w:p w14:paraId="535834B9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a)   dane pracodawcy: nazwę pracodawcy, adres siedziby i miejsce prowadzenia działalności, numer identyfikacji podatkowej NIP, numer identyfikacyjny w krajowym rejestrze urzędowym podmiotów gospodarki narodowej REGON, oznaczenie przeważającego rodzaju prowadzonej działalności gospodarczej wg PKD, informację o liczbie zatrudnianych pracowników, imię i nazwisko osoby wskazanej przez pracodawcę do kontaktów, numer telefonu, adres poczty elektronicznej;</w:t>
      </w:r>
    </w:p>
    <w:p w14:paraId="229FA2FB" w14:textId="77777777" w:rsidR="007769EF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b)   wskazanie: </w:t>
      </w:r>
    </w:p>
    <w:p w14:paraId="7FC8EE77" w14:textId="77777777" w:rsidR="007769EF" w:rsidRPr="0003285E" w:rsidRDefault="007769EF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działań obejmujących kształcenie pracowników i pracodawcy </w:t>
      </w:r>
    </w:p>
    <w:p w14:paraId="4DC98922" w14:textId="77777777" w:rsidR="007769EF" w:rsidRPr="0003285E" w:rsidRDefault="00780F82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liczby osób</w:t>
      </w:r>
      <w:r w:rsidR="007769EF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których wydatek dotyczy</w:t>
      </w:r>
    </w:p>
    <w:p w14:paraId="07AF787B" w14:textId="77777777" w:rsidR="007769EF" w:rsidRPr="0003285E" w:rsidRDefault="007769EF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kosztu kształcenia na jednego pracownika </w:t>
      </w:r>
    </w:p>
    <w:p w14:paraId="7C8B9517" w14:textId="77777777" w:rsidR="007769EF" w:rsidRPr="0003285E" w:rsidRDefault="00780F82" w:rsidP="00210413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terminu realizacji oraz działań obejmujących kształcenie ustawiczne pracowników i pracodawcy;</w:t>
      </w:r>
      <w:r w:rsidR="007769EF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9C15357" w14:textId="23367DFA" w:rsidR="00780F82" w:rsidRPr="0003285E" w:rsidRDefault="00780F82" w:rsidP="00210413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określenie: całkowitej wysokości wydatków na kształcenie ustawiczne, wysokości środków </w:t>
      </w:r>
      <w:r w:rsidR="00E208B9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z KFS, o które wnioskuje pracodawca oraz wysokości wkładu własnego wnoszonego przez pracodawcę;</w:t>
      </w:r>
    </w:p>
    <w:p w14:paraId="68A714A2" w14:textId="77777777" w:rsidR="00780F82" w:rsidRPr="0003285E" w:rsidRDefault="00780F82" w:rsidP="004928A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uzasadnienie potrzeby odbycia kształcenia ustawicznego, przy uwzględnianiu obecnych lub przyszłych potrzeb pracodawcy;</w:t>
      </w:r>
    </w:p>
    <w:p w14:paraId="6CCF777F" w14:textId="77777777" w:rsidR="00780F82" w:rsidRPr="0003285E" w:rsidRDefault="00780F82" w:rsidP="004928A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uzasadnienie wyboru dostawcy usługi szkoleniowej.</w:t>
      </w:r>
    </w:p>
    <w:p w14:paraId="6E282B82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 2.   Środki z KFS, o które wnioskuje pracodawca wynoszą </w:t>
      </w: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80%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wysokości kosztów na kształcenie ustawiczne pracowników i pracodawców, nie więcej jednak niż 300% przeciętnego wynagrodzenia w danym roku na jednego uczestnika. Wkład własny wnoszony przez pracodawcę wynosi </w:t>
      </w: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20%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wysokości kosztów kształcenia ustawicznego pracowników i pracodawców.</w:t>
      </w:r>
    </w:p>
    <w:p w14:paraId="161A1B7B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3.   Środki z KFS, o które wnioskuje pracodawca w odniesieniu do </w:t>
      </w:r>
      <w:proofErr w:type="spellStart"/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mikroprzedsiębiorców</w:t>
      </w:r>
      <w:proofErr w:type="spellEnd"/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wynoszą 100%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wysokości kosztów na kształcenie ustawiczne pracowników</w:t>
      </w:r>
      <w:r w:rsidR="00D649A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i pracodawców, nie więcej jednak niż 300% przeciętnego wynagrodzenia w danym roku na jednego uczestnika.</w:t>
      </w:r>
    </w:p>
    <w:p w14:paraId="029CFDE7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4.   Powiatowy Urząd Pracy w Szamotułach finansuje koszty, o których mowa w pkt. 2 i 3 maksymalnie do wysokości 300% przeciętnego wynagrodzenia, a koszty przekraczające przyznany limit pokrywa pracodawca.</w:t>
      </w:r>
    </w:p>
    <w:p w14:paraId="5BC52D94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5.   Przy wyliczaniu wkładu, o którym mowa w pkt. 2 uwzględniane są wyłącznie koszty samego kształcenia ustawicznego. Nie podlegają natomiast uwzględnieniu pozostałe koszty, jakie ponosi pracodawca w związku z udziałem pracowników w kształceniu ustawicznym np. wynagrodzenia za godziny nieobecności w pracy w związku z uczestnictwem w zajęciach, kosztów delegacji w przypadku konieczności dojazdu do miejscowości innej niż miejsce pracy itp.</w:t>
      </w:r>
    </w:p>
    <w:p w14:paraId="410FAD06" w14:textId="4235FC73" w:rsidR="0041252C" w:rsidRPr="0003285E" w:rsidRDefault="00780F82" w:rsidP="0003285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611E52DF" w14:textId="3D82A08A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9</w:t>
      </w:r>
    </w:p>
    <w:p w14:paraId="635E2D32" w14:textId="77777777" w:rsidR="00780F82" w:rsidRPr="0003285E" w:rsidRDefault="00780F82" w:rsidP="004928AF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Dofinansowanie ze środków KFS ma charakter fakultatywny, co oznacza że starosta może przyjąć wniosek do realizacji, odrzucić, zwrócić do poprawienia lub przystąpić do negocjacji.</w:t>
      </w:r>
    </w:p>
    <w:p w14:paraId="2EF8BE7E" w14:textId="1C798246" w:rsidR="00780F82" w:rsidRPr="0003285E" w:rsidRDefault="00780F82" w:rsidP="004928AF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Kształcenie ustawiczne musi być przeprowadzone przez uprawnionych usługodawców</w:t>
      </w:r>
      <w:r w:rsidR="007769EF" w:rsidRPr="0003285E">
        <w:rPr>
          <w:rFonts w:ascii="Arial" w:eastAsia="Times New Roman" w:hAnsi="Arial" w:cs="Arial"/>
          <w:sz w:val="22"/>
          <w:szCs w:val="22"/>
          <w:lang w:eastAsia="pl-PL"/>
        </w:rPr>
        <w:t>, tj. instytucje świadczące usługi szkoleniowego w zakresie kształcenia ustawicznego, posiadające wpis do CEIDG lub KRS zgodnie z PKD w zakresie pozaszkolnych form edukacji lub działające w tym zakresie na podstawie odrębnych przepisów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9549EBC" w14:textId="77777777" w:rsidR="004B3AD8" w:rsidRPr="0003285E" w:rsidRDefault="00780F82" w:rsidP="004B3AD8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Mając na względzie zasady racjonalności i gospodarności przy wydatkowaniu środków</w:t>
      </w:r>
      <w:r w:rsidR="00D715D4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769EF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ublicznych,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racodawca powinien planować wydatki dokonywane w sposób celowy</w:t>
      </w:r>
      <w:r w:rsidR="00D649A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i oszczędny z zachowaniem zasady:</w:t>
      </w:r>
      <w:r w:rsidR="00A7001B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  <w:r w:rsidR="00A7001B" w:rsidRPr="0003285E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a)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uzyskiwania najlepszych efektów z danych nakładów,</w:t>
      </w:r>
    </w:p>
    <w:p w14:paraId="17B0ADC2" w14:textId="7E5A6A42" w:rsidR="00780F82" w:rsidRPr="0003285E" w:rsidRDefault="00A7001B" w:rsidP="004B3AD8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b) </w:t>
      </w:r>
      <w:r w:rsidR="00780F82" w:rsidRPr="0003285E">
        <w:rPr>
          <w:rFonts w:ascii="Arial" w:eastAsia="Times New Roman" w:hAnsi="Arial" w:cs="Arial"/>
          <w:sz w:val="22"/>
          <w:szCs w:val="22"/>
          <w:lang w:eastAsia="pl-PL"/>
        </w:rPr>
        <w:t>optymalnego doboru metod i środków służących osiągnięciu założonych celów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03285E">
        <w:rPr>
          <w:rFonts w:ascii="Arial" w:eastAsia="Times New Roman" w:hAnsi="Arial" w:cs="Arial"/>
          <w:sz w:val="22"/>
          <w:szCs w:val="22"/>
          <w:lang w:eastAsia="pl-PL"/>
        </w:rPr>
        <w:t>w sposób umożliwiający terminową realizację zadań w wysokości i terminach wynikających z wcześniej zaciągniętych zobowiązań.</w:t>
      </w:r>
    </w:p>
    <w:p w14:paraId="4CCCDD1E" w14:textId="77777777" w:rsidR="00780F82" w:rsidRPr="0003285E" w:rsidRDefault="00780F82" w:rsidP="004928AF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Zgodnie z § 3 ust.1 pkt. 14 Rozporządzenia Ministra Finansów z dnia 20 grudnia 2013 r. 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w sprawie zwolnień od podatku towarów i usług oraz warunków stosowania tych zwolnień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, usługi kształcenia zawodowego lub przekwalifikowania zawodowego finansowane w co najmniej 70%  ze środków publicznych zwalnia się od podatku.</w:t>
      </w:r>
    </w:p>
    <w:p w14:paraId="6A4BA5EE" w14:textId="7B88758B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0</w:t>
      </w:r>
    </w:p>
    <w:p w14:paraId="73299A16" w14:textId="64E5F429" w:rsidR="00780F82" w:rsidRPr="0003285E" w:rsidRDefault="00780F82" w:rsidP="004928AF">
      <w:pPr>
        <w:numPr>
          <w:ilvl w:val="0"/>
          <w:numId w:val="8"/>
        </w:numPr>
        <w:tabs>
          <w:tab w:val="clear" w:pos="720"/>
          <w:tab w:val="num" w:pos="284"/>
          <w:tab w:val="left" w:pos="851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Środki KFS przekazane pracodawcom prowadzącym działalność gospodarczą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w rozumieniu prawa konkurencji UE, stanowią pomoc de </w:t>
      </w:r>
      <w:proofErr w:type="spellStart"/>
      <w:r w:rsidRPr="0003285E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, o której mowa we właściwych przepisach prawa UE dotyczących pomocy de </w:t>
      </w:r>
      <w:proofErr w:type="spellStart"/>
      <w:r w:rsidRPr="0003285E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bądź pomocy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de </w:t>
      </w:r>
      <w:proofErr w:type="spellStart"/>
      <w:r w:rsidRPr="0003285E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w rolnictwie lub rybołówstwie.</w:t>
      </w:r>
    </w:p>
    <w:p w14:paraId="1E093D26" w14:textId="501CEDCF" w:rsidR="00780F82" w:rsidRPr="0003285E" w:rsidRDefault="00780F82" w:rsidP="004928AF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Pracodawca będący przedsiębiorcą składa oświadczenie o pomocy </w:t>
      </w:r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sz w:val="22"/>
          <w:szCs w:val="22"/>
          <w:lang w:eastAsia="pl-PL"/>
        </w:rPr>
        <w:t>, w zakresie, o którym mowa w art. 37 ust. 1 pkt 1 i ust. 2 pkt 1 i 2 ustawy z dnia 30 kwietnia 2004r.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o postępowaniu w sprawach dotyczących pomocy publicznej. </w:t>
      </w:r>
      <w:r w:rsidR="006033E5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(Dz. U.</w:t>
      </w:r>
      <w:r w:rsidR="000D60D8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z 20</w:t>
      </w:r>
      <w:r w:rsidR="002D661D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20</w:t>
      </w:r>
      <w:r w:rsidR="000D60D8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r., poz. </w:t>
      </w:r>
      <w:r w:rsidR="002D661D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708</w:t>
      </w:r>
      <w:r w:rsidR="000D60D8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)</w:t>
      </w:r>
      <w:r w:rsidR="000D60D8"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</w:p>
    <w:p w14:paraId="17786189" w14:textId="0F121E57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§1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</w:t>
      </w:r>
    </w:p>
    <w:p w14:paraId="7E96F18F" w14:textId="77777777" w:rsidR="000F60E6" w:rsidRPr="0003285E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NewRomanPS-BoldMT" w:hAnsi="Arial" w:cs="Arial"/>
          <w:bCs/>
          <w:sz w:val="22"/>
          <w:szCs w:val="22"/>
        </w:rPr>
        <w:t>Wniosek powinien zawierać tylko te działania, które się jeszcze nie rozpoczęły. Przy planowaniu terminów rozpoczęcia wniosku należy wziąć pod uwagę ustawowy termin rozpatrzenia wniosku wraz z czasem niezbędnym do ewentualnych korekt wniosku. W uzasadnionych przypadkach istnieje możliwość wcześniejszego rozpoczęcia działań pod warunkiem, że zakończyła się procedura rozpatrywania wniosków w danym naborze.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355DAD75" w14:textId="77777777" w:rsidR="000F60E6" w:rsidRPr="0003285E" w:rsidRDefault="000F60E6" w:rsidP="004928AF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 sytuacji, gdy złożony wniosek jest wypełniony nieprawidłowo bądź jest niekompletny,  PUP wyznacza pracodawcy 7-dniowy termin na jego uzupełnienie </w:t>
      </w:r>
    </w:p>
    <w:p w14:paraId="3EA63798" w14:textId="77777777" w:rsidR="000F60E6" w:rsidRPr="0003285E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Wniosek podlega ocenie zgodnie z opracowaną kartą oceny wniosku, która jest załącznikiem nr 1 do niniejszych zasad. </w:t>
      </w:r>
    </w:p>
    <w:p w14:paraId="7E9C6FF8" w14:textId="77777777" w:rsidR="00797627" w:rsidRPr="0003285E" w:rsidRDefault="00942139" w:rsidP="00942139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Wniosek pozostawia się bez rozpatrzenia, o czym informuje się pracodawcę pisemnie, </w:t>
      </w:r>
      <w:r w:rsidR="00797627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 przypadku: </w:t>
      </w:r>
    </w:p>
    <w:p w14:paraId="52808A3D" w14:textId="77777777" w:rsidR="00942139" w:rsidRPr="0003285E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03285E">
        <w:rPr>
          <w:rFonts w:ascii="Arial" w:eastAsia="Times New Roman" w:hAnsi="Arial" w:cs="Arial"/>
          <w:sz w:val="22"/>
          <w:szCs w:val="22"/>
          <w:lang w:eastAsia="pl-PL"/>
        </w:rPr>
        <w:t>iespełnienia warunków do ubiegania się o dofinansowanie</w:t>
      </w:r>
    </w:p>
    <w:p w14:paraId="28443009" w14:textId="77777777" w:rsidR="00942139" w:rsidRPr="0003285E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94213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niosek złożono w terminie innym niż podany w naborze </w:t>
      </w:r>
    </w:p>
    <w:p w14:paraId="5AF395FF" w14:textId="77777777" w:rsidR="00942139" w:rsidRPr="0003285E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03285E">
        <w:rPr>
          <w:rFonts w:ascii="Arial" w:eastAsia="Times New Roman" w:hAnsi="Arial" w:cs="Arial"/>
          <w:sz w:val="22"/>
          <w:szCs w:val="22"/>
          <w:lang w:eastAsia="pl-PL"/>
        </w:rPr>
        <w:t>iewpisywanie się wniosku w przyjęte priorytety wydatkowania środków KFS</w:t>
      </w:r>
    </w:p>
    <w:p w14:paraId="4DCE317A" w14:textId="77777777" w:rsidR="00942139" w:rsidRPr="0003285E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iepoprawienia wniosku w wyznaczonym terminie </w:t>
      </w:r>
    </w:p>
    <w:p w14:paraId="7BFDC0B2" w14:textId="2609BBD8" w:rsidR="00E07751" w:rsidRPr="0003285E" w:rsidRDefault="00581017" w:rsidP="00E07751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przedłożenia niekompletnego wniosku</w:t>
      </w:r>
      <w:r w:rsidR="00E07751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, tj. </w:t>
      </w:r>
      <w:r w:rsidR="00797627" w:rsidRPr="0003285E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iedołączenia do wniosku </w:t>
      </w:r>
      <w:r w:rsidR="00E07751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wszystkich wymaganych </w:t>
      </w:r>
      <w:r w:rsidR="0094213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załączników </w:t>
      </w:r>
    </w:p>
    <w:p w14:paraId="5E78103A" w14:textId="4E0FC728" w:rsidR="00E07751" w:rsidRPr="0003285E" w:rsidRDefault="00E07751" w:rsidP="000F60E6">
      <w:pPr>
        <w:pStyle w:val="Akapitzlist"/>
        <w:numPr>
          <w:ilvl w:val="0"/>
          <w:numId w:val="29"/>
        </w:numPr>
        <w:tabs>
          <w:tab w:val="clear" w:pos="644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Komisja ds. rozpatrywania wniosków rozpatruje wyłącznie wnioski zweryfikowane pod względem formalnym, tj. kompletnie i prawidłowo sporządzone.  </w:t>
      </w:r>
    </w:p>
    <w:p w14:paraId="3A3E9D91" w14:textId="77777777" w:rsidR="00FD0685" w:rsidRPr="0003285E" w:rsidRDefault="00FD0685" w:rsidP="00FD0685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Ocenie merytorycznej podlegają:</w:t>
      </w:r>
    </w:p>
    <w:p w14:paraId="0F2F840B" w14:textId="77777777" w:rsidR="00FD0685" w:rsidRPr="0003285E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zgodność wniosku z priorytetami ustalonymi na dany rok,</w:t>
      </w:r>
    </w:p>
    <w:p w14:paraId="2CE94E99" w14:textId="77777777" w:rsidR="00FD0685" w:rsidRPr="0003285E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zgodność kompetencji nabywanych przez uczestników kształcenia ustawicznego z potrzebami lokalnego lub regionalnego rynku pracy,</w:t>
      </w:r>
    </w:p>
    <w:p w14:paraId="0D790AB1" w14:textId="77777777" w:rsidR="00FD0685" w:rsidRPr="0003285E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posiadanie przez realizatora usługi kształcenia ustawicznego certyfikatów jakości usług kształcenia,</w:t>
      </w:r>
    </w:p>
    <w:p w14:paraId="779BEA3C" w14:textId="77777777" w:rsidR="00FD0685" w:rsidRPr="0003285E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koszt kształcenia ustawicznego,</w:t>
      </w:r>
    </w:p>
    <w:p w14:paraId="3375FA02" w14:textId="77777777" w:rsidR="00FD0685" w:rsidRPr="0003285E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koszt usługi kształcenia ustawicznego w porównaniu z innymi usługami dostępnymi na rynku,</w:t>
      </w:r>
    </w:p>
    <w:p w14:paraId="5004DC18" w14:textId="77777777" w:rsidR="00FD0685" w:rsidRPr="0003285E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hAnsi="Arial" w:cs="Arial"/>
          <w:sz w:val="22"/>
          <w:szCs w:val="22"/>
        </w:rPr>
        <w:t>Uzasadnienie wyboru danej usługi kształcenia ustawicznego</w:t>
      </w:r>
    </w:p>
    <w:p w14:paraId="7169830E" w14:textId="35482DBC" w:rsidR="00780F82" w:rsidRPr="0003285E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 terminie 30 dni od zakończenia naboru wniosków PUP w Szamotułach informuje pisemnie pracodawcę o sposobie jego rozpatrzenia. </w:t>
      </w:r>
      <w:r w:rsidR="00780F82" w:rsidRPr="0003285E">
        <w:rPr>
          <w:rFonts w:ascii="Arial" w:eastAsia="Times New Roman" w:hAnsi="Arial" w:cs="Arial"/>
          <w:sz w:val="22"/>
          <w:szCs w:val="22"/>
          <w:lang w:eastAsia="pl-PL"/>
        </w:rPr>
        <w:t>W przypadku</w:t>
      </w:r>
      <w:r w:rsidR="00E07751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negatywnego</w:t>
      </w:r>
      <w:r w:rsidR="00E07751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rozpatrzenia wniosku Powiatowy Urząd Pracy informuje o tym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E07751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racodawcę na piśmie. </w:t>
      </w:r>
      <w:r w:rsidR="0094213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Odmowa nie jest decyzją administracyjną i nie przysługuje od niej odwołanie. </w:t>
      </w:r>
    </w:p>
    <w:p w14:paraId="6DE89544" w14:textId="73CA4EE9" w:rsidR="00FD0685" w:rsidRPr="0003285E" w:rsidRDefault="00FD0685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Dopuszcza się negocjacje </w:t>
      </w:r>
      <w:r w:rsidR="00D715D4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treści wniosku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pomiędzy Starostą a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7AFFDFEA" w14:textId="347882E2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</w:t>
      </w:r>
    </w:p>
    <w:p w14:paraId="453E18EE" w14:textId="26FF9E04" w:rsidR="00780F82" w:rsidRPr="0003285E" w:rsidRDefault="00780F82" w:rsidP="004928A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 przypadku pozytywnego rozpatrzenia wniosku PUP w Szamotułach zawiera z pracodawcą umowę o sfinansowanie działań obejmujących kształcenie ustawiczne pracowników i pracodawców.</w:t>
      </w:r>
    </w:p>
    <w:p w14:paraId="7A4F454A" w14:textId="77777777" w:rsidR="00780F82" w:rsidRPr="0003285E" w:rsidRDefault="00780F82" w:rsidP="004928A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hanging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Umowa, o której mowa w ust. 1 określa: </w:t>
      </w:r>
    </w:p>
    <w:p w14:paraId="4E221820" w14:textId="1043ABA7" w:rsidR="00780F82" w:rsidRPr="0003285E" w:rsidRDefault="00FD0685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oznaczenie </w:t>
      </w:r>
      <w:r w:rsidR="00780F82" w:rsidRPr="0003285E">
        <w:rPr>
          <w:rFonts w:ascii="Arial" w:eastAsia="Times New Roman" w:hAnsi="Arial" w:cs="Arial"/>
          <w:sz w:val="22"/>
          <w:szCs w:val="22"/>
          <w:lang w:eastAsia="pl-PL"/>
        </w:rPr>
        <w:t>stron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03285E">
        <w:rPr>
          <w:rFonts w:ascii="Arial" w:eastAsia="Times New Roman" w:hAnsi="Arial" w:cs="Arial"/>
          <w:sz w:val="22"/>
          <w:szCs w:val="22"/>
          <w:lang w:eastAsia="pl-PL"/>
        </w:rPr>
        <w:t>umowy oraz datę i miejsce jej zawarcia;</w:t>
      </w:r>
    </w:p>
    <w:p w14:paraId="0D04615D" w14:textId="77777777" w:rsidR="00780F82" w:rsidRPr="0003285E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lastRenderedPageBreak/>
        <w:t>okres obowiązywania umowy;</w:t>
      </w:r>
    </w:p>
    <w:p w14:paraId="43972C16" w14:textId="260FA7CD" w:rsidR="00FD0685" w:rsidRPr="0003285E" w:rsidRDefault="00FD0685" w:rsidP="00FD0685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wysokość środków Krajowego Funduszu Szkoleniowego na sfinansowanie działań,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o których mowa jest we wniosku;</w:t>
      </w:r>
    </w:p>
    <w:p w14:paraId="26196928" w14:textId="19832C2D" w:rsidR="00FD0685" w:rsidRPr="0003285E" w:rsidRDefault="00FD0685" w:rsidP="00FD0685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liczbę osób;</w:t>
      </w:r>
    </w:p>
    <w:p w14:paraId="3C594C9F" w14:textId="77777777" w:rsidR="00780F82" w:rsidRPr="0003285E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numer rachunku bankowego pracodawcy, na które będą przekazywane środki z KFS oraz termin ich przekazania;</w:t>
      </w:r>
    </w:p>
    <w:p w14:paraId="48DD518B" w14:textId="77777777" w:rsidR="00780F82" w:rsidRPr="0003285E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sposób i termin rozliczenia otrzymanych środków oraz dokumenty potwierdzające wydatkowanie środków;</w:t>
      </w:r>
    </w:p>
    <w:p w14:paraId="6D8E1CE8" w14:textId="77777777" w:rsidR="00780F82" w:rsidRPr="0003285E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warunki wypowiedzenia umowy lub odstąpienia od umowy;</w:t>
      </w:r>
    </w:p>
    <w:p w14:paraId="7FF7E132" w14:textId="76A4ABFB" w:rsidR="00780F82" w:rsidRPr="0003285E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warunki zwrotu środków przez pracodawcę w przypadku nieukończenia kształcenia ustawicznego przez uczestnika, z uwzględnieniem rozwiązania przez pracownika umowy o pracę lub rozwiązania z nim umowy o pracę na podstawie art. 52 ustawy</w:t>
      </w:r>
      <w:r w:rsidR="004B3AD8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z dnia 26 czerwca 1974 r.  – Kodeks Pracy;</w:t>
      </w:r>
    </w:p>
    <w:p w14:paraId="6387312D" w14:textId="77777777" w:rsidR="00780F82" w:rsidRPr="0003285E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warunki zwrotu przez pracodawcę środków niewykorzystanych lub wykorzystanych niezgodnie z przeznaczeniem;</w:t>
      </w:r>
    </w:p>
    <w:p w14:paraId="5476687C" w14:textId="77777777" w:rsidR="00780F82" w:rsidRPr="0003285E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sposób kontroli wykonywania umowy i postępowania w przypadku stwierdzenia nieprawidłowości w wykonywaniu umowy;</w:t>
      </w:r>
    </w:p>
    <w:p w14:paraId="4ACF5C52" w14:textId="77777777" w:rsidR="004B3AD8" w:rsidRPr="0003285E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odwołanie do właściwego rozporządzenia Komisji Europejskiej, które określa warunki dopuszczalności pomocy </w:t>
      </w:r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albo pomocy </w:t>
      </w:r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w rolnictwie lub rybołówstwie;</w:t>
      </w:r>
    </w:p>
    <w:p w14:paraId="7268A2BF" w14:textId="77777777" w:rsidR="00374D50" w:rsidRPr="0003285E" w:rsidRDefault="00780F82" w:rsidP="004928A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hanging="720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Umowa określa również zobowiązanie pracodawcy do:</w:t>
      </w:r>
      <w:r w:rsidR="00374D50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</w:p>
    <w:p w14:paraId="33387E76" w14:textId="6C60828F" w:rsidR="00374D50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zawarcia umowy z pracownikiem, któremu zostaną sfinansowane koszty kształcenia ustawicznego, określającej prawa i obowiązki stron </w:t>
      </w:r>
      <w:r w:rsidR="0051728D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zgodnie z art.69b ust3 ustawy.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Pracownik, który nie ukończył kształcenia ustawicznego finansowanego ze środków KFS z powodu rozwiązania przez niego umowy o pracę lub rozwiązania z nim umowy o pracę na podstawie art. 52 ustawy z dnia 26 czerwca 1974 r. – Kodeks pracy, jest obowiązany do zwrotu pracodawcy poniesionych kosztów, na zasadach określonych</w:t>
      </w:r>
      <w:r w:rsidR="00C10EBF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w umowie z pracodawcą, chyba że strony postanowią inaczej.</w:t>
      </w:r>
    </w:p>
    <w:p w14:paraId="19583F20" w14:textId="315BAE70" w:rsidR="00780F82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rozliczenia otrzymanych środków (zgodnie ze wzorem stanowiącym załącznik nr 2 do niniejszej umowy), które należy przedstawić w terminie 14 dni od dnia dokonania płatności za każde kształcenie. W przypadku poniesienia kosztów badań </w:t>
      </w:r>
      <w:r w:rsidR="0046097E" w:rsidRPr="0003285E">
        <w:rPr>
          <w:rFonts w:ascii="Arial" w:eastAsia="Times New Roman" w:hAnsi="Arial" w:cs="Arial"/>
          <w:sz w:val="22"/>
          <w:szCs w:val="22"/>
          <w:lang w:eastAsia="pl-PL"/>
        </w:rPr>
        <w:t>lekarskich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psychologicznych wymaganych do podjęcia kształcenia lub pracy zawodowej po ukończonym kształceniu oraz/lub kosztów ubezpieczenia od następstw nieszczęśliwych wypadków w związku z podjętym kształceniem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racodawca przedstawia kserokopię faktur poniesionych kosztów. Ostateczne rozliczenie będzie dokonywane na podstawie rzeczywistej liczby osób, które ukończyły kształcenie ustawiczne.</w:t>
      </w:r>
    </w:p>
    <w:p w14:paraId="697A6253" w14:textId="25A14BC2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Za dokumenty finansowe stanowiące podstawę rozliczenia przyznanych środków uważa się faktury lub rachunki z datą zakupu dokonanego nie wcześniej niż w dniu podpisania umowy. Wyżej wskazane dokumenty powinny zawierać nazwę rodzaju (działania) kształcenia ustawicznego. </w:t>
      </w:r>
      <w:r w:rsidR="0051728D"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N</w:t>
      </w:r>
      <w:r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a odwrocie dokumentu powinien być sporządzony opis</w:t>
      </w:r>
      <w:r w:rsidR="0051728D"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by widoczny był związek wydatku z odbytym szkoleniem, tj</w:t>
      </w:r>
      <w:r w:rsidR="004B3AD8"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.</w:t>
      </w:r>
      <w:r w:rsidR="0051728D" w:rsidRPr="0003285E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ze wskazaniem imienia i nazwiska pracownika dla przejrzystości udzielonego wsparcia w ramach KFS i możliwości prawidłowego wydatkowania środków na ten cel. </w:t>
      </w:r>
    </w:p>
    <w:p w14:paraId="171AF0BB" w14:textId="77777777" w:rsidR="00374D50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lastRenderedPageBreak/>
        <w:t>dostarczenia do PUP w ciągu 14 dni od daty zakończenia kształcenia kserokopii zaświadczenia/eń potwierdzającego/</w:t>
      </w:r>
      <w:proofErr w:type="spellStart"/>
      <w:r w:rsidRPr="0003285E">
        <w:rPr>
          <w:rFonts w:ascii="Arial" w:eastAsia="Times New Roman" w:hAnsi="Arial" w:cs="Arial"/>
          <w:sz w:val="22"/>
          <w:szCs w:val="22"/>
          <w:lang w:eastAsia="pl-PL"/>
        </w:rPr>
        <w:t>ych</w:t>
      </w:r>
      <w:proofErr w:type="spellEnd"/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ukończenie przez pracownika/ów i/lub pracodawcę/ów kształcenia ustawicznego i/lub kserokopii uprawnień, potwierdzonych za zgodność z oryginałem.</w:t>
      </w:r>
    </w:p>
    <w:p w14:paraId="7F9202F5" w14:textId="77777777" w:rsidR="00374D50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niezwłocznego i pisemnego informowania PUP o wszelkich okolicznościach mających wpływ na realizację umowy, jednakże nie później niż w terminie 7 dni od dnia,</w:t>
      </w:r>
      <w:r w:rsidR="00C10EBF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w którym pracodawca uzyskał daną informację.</w:t>
      </w:r>
    </w:p>
    <w:p w14:paraId="1F8866B8" w14:textId="77777777" w:rsidR="00374D50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pisemnego zawiadomienia PUP w terminie 7 dni roboczych od dnia powzięcia wiadomości o każdorazowym przypadku nieukończenia kształcenia ustawicznego</w:t>
      </w:r>
      <w:r w:rsidR="00C10EBF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z przyczyn określonych w </w:t>
      </w:r>
      <w:proofErr w:type="spellStart"/>
      <w:r w:rsidRPr="0003285E">
        <w:rPr>
          <w:rFonts w:ascii="Arial" w:eastAsia="Times New Roman" w:hAnsi="Arial" w:cs="Arial"/>
          <w:sz w:val="22"/>
          <w:szCs w:val="22"/>
          <w:lang w:eastAsia="pl-PL"/>
        </w:rPr>
        <w:t>ppkt</w:t>
      </w:r>
      <w:proofErr w:type="spellEnd"/>
      <w:r w:rsidRPr="0003285E">
        <w:rPr>
          <w:rFonts w:ascii="Arial" w:eastAsia="Times New Roman" w:hAnsi="Arial" w:cs="Arial"/>
          <w:sz w:val="22"/>
          <w:szCs w:val="22"/>
          <w:lang w:eastAsia="pl-PL"/>
        </w:rPr>
        <w:t>. a.</w:t>
      </w:r>
    </w:p>
    <w:p w14:paraId="4ED9621B" w14:textId="77777777" w:rsidR="00374D50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przekazania na każdorazowe żądanie PUP danych dotyczących:</w:t>
      </w:r>
    </w:p>
    <w:p w14:paraId="049587AB" w14:textId="77777777" w:rsidR="00374D50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liczby osób objętych działaniami finansowanymi z udziałem środków KFS, w podziale według tematyki kształcenia ustawicznego, według płci, grup wiekowych 15-24 lata, 25-34 lata, 35-44 lata, 45 lat i więcej, poziomu wykształcenia oraz liczby osób pracujących w szczególnych warunkach lub wykonujących prace o szczególnym charakterze;</w:t>
      </w:r>
    </w:p>
    <w:p w14:paraId="77826723" w14:textId="77777777" w:rsidR="00374D50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liczby osób, które rozpoczęły kurs, studia podyplomowe lub przystąpiły do egzaminu – finansowane z udziałem środków KFS;</w:t>
      </w:r>
    </w:p>
    <w:p w14:paraId="60BB9682" w14:textId="77777777" w:rsidR="00374D50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liczby osób, które ukończyły z wynikiem pozytywnym kurs, studia podyplomowe lub zdały egzamin – finansowane z udziałem środków KFS.</w:t>
      </w:r>
    </w:p>
    <w:p w14:paraId="1789EF8B" w14:textId="1A8E254F" w:rsidR="00780F82" w:rsidRPr="0003285E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do składania, na każde wezwanie PUP, dodatkowych dokumentów dotyczących realizacji przedmiotu niniejszej umowy. Ponadto PUP może także wezwać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racodawcę do poprawienia lub uzupełnienia dokumentów lub złożenia dodatkowych wyjaśnień na każdym etapie realizacji umowy.</w:t>
      </w:r>
    </w:p>
    <w:p w14:paraId="21B753B5" w14:textId="7D2CB0D8" w:rsidR="00780F82" w:rsidRPr="0003285E" w:rsidRDefault="00780F82" w:rsidP="00FF6D0E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Wniosek o sfinansowanie kształcenia ustawicznego pracowników i pracodawców stanowi integralną część umowy</w:t>
      </w:r>
      <w:r w:rsidR="00A7001B" w:rsidRPr="0003285E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6895B43" w14:textId="7F94E5C1" w:rsidR="00FF6D0E" w:rsidRPr="0003285E" w:rsidRDefault="00FF6D0E" w:rsidP="004928A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Wszelkie zmiany dotyczące realizacji kształcenia (np. zmiana uczestnika, zmiana szkolenia) mogą nastąpić dopiero po uzyskaniu zgody Powiatowego Urzędu pracy w Szamotułach. </w:t>
      </w:r>
    </w:p>
    <w:p w14:paraId="111300AD" w14:textId="40BDE192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13</w:t>
      </w:r>
    </w:p>
    <w:p w14:paraId="210DAFFC" w14:textId="39D6C74A" w:rsidR="00780F82" w:rsidRPr="0003285E" w:rsidRDefault="00780F82" w:rsidP="00613DF4">
      <w:pPr>
        <w:numPr>
          <w:ilvl w:val="0"/>
          <w:numId w:val="26"/>
        </w:numPr>
        <w:tabs>
          <w:tab w:val="clear" w:pos="644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51728D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rzekazanie środków nastąpi po udokumentowaniu </w:t>
      </w:r>
      <w:r w:rsidR="009C1DCB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przez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9C1DCB" w:rsidRPr="0003285E">
        <w:rPr>
          <w:rFonts w:ascii="Arial" w:eastAsia="Times New Roman" w:hAnsi="Arial" w:cs="Arial"/>
          <w:sz w:val="22"/>
          <w:szCs w:val="22"/>
          <w:lang w:eastAsia="pl-PL"/>
        </w:rPr>
        <w:t>racodawcę kosztów kształcenia ustawicznego,</w:t>
      </w:r>
      <w:r w:rsidR="00613DF4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C1DCB" w:rsidRPr="0003285E">
        <w:rPr>
          <w:rFonts w:ascii="Arial" w:eastAsia="Times New Roman" w:hAnsi="Arial" w:cs="Arial"/>
          <w:sz w:val="22"/>
          <w:szCs w:val="22"/>
          <w:lang w:eastAsia="pl-PL"/>
        </w:rPr>
        <w:t>którego dotyczy umowa, poprzez przedłożenie faktury potwierdzającej zakres i koszty wskazanego kształcenia</w:t>
      </w:r>
      <w:r w:rsidR="00816897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oraz inne dokumenty określone w umowie. 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rzyznane środki KFS p</w:t>
      </w:r>
      <w:r w:rsidR="00C10EBF" w:rsidRPr="0003285E">
        <w:rPr>
          <w:rFonts w:ascii="Arial" w:eastAsia="Times New Roman" w:hAnsi="Arial" w:cs="Arial"/>
          <w:sz w:val="22"/>
          <w:szCs w:val="22"/>
          <w:lang w:eastAsia="pl-PL"/>
        </w:rPr>
        <w:t>r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zekazywane są na wskazane przez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racodawcę  konto bankowe </w:t>
      </w:r>
      <w:r w:rsidR="00E70BEF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na zasadach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określony</w:t>
      </w:r>
      <w:r w:rsidR="00E70BEF" w:rsidRPr="0003285E">
        <w:rPr>
          <w:rFonts w:ascii="Arial" w:eastAsia="Times New Roman" w:hAnsi="Arial" w:cs="Arial"/>
          <w:sz w:val="22"/>
          <w:szCs w:val="22"/>
          <w:lang w:eastAsia="pl-PL"/>
        </w:rPr>
        <w:t>ch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w umowie.</w:t>
      </w:r>
      <w:r w:rsidR="00816897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46A05AB3" w14:textId="6D8196C7" w:rsidR="00F20F50" w:rsidRPr="0003285E" w:rsidRDefault="00F20F50" w:rsidP="00613DF4">
      <w:pPr>
        <w:numPr>
          <w:ilvl w:val="0"/>
          <w:numId w:val="26"/>
        </w:numPr>
        <w:tabs>
          <w:tab w:val="clear" w:pos="644"/>
          <w:tab w:val="num" w:pos="284"/>
        </w:tabs>
        <w:spacing w:before="100" w:beforeAutospacing="1" w:after="100" w:afterAutospacing="1" w:line="276" w:lineRule="auto"/>
        <w:ind w:hanging="64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Pracodawca </w:t>
      </w:r>
      <w:r w:rsidR="0041252C" w:rsidRPr="0003285E">
        <w:rPr>
          <w:rFonts w:ascii="Arial" w:eastAsia="Times New Roman" w:hAnsi="Arial" w:cs="Arial"/>
          <w:sz w:val="22"/>
          <w:szCs w:val="22"/>
          <w:lang w:eastAsia="pl-PL"/>
        </w:rPr>
        <w:t>po dokonaniu zapłaty za faktury zobowiązany jest do przedstawienia dowodów płatności do PUP</w:t>
      </w:r>
      <w:r w:rsidR="00F3636D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1252C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 Szamotułach. </w:t>
      </w:r>
    </w:p>
    <w:p w14:paraId="1D4E2831" w14:textId="2538B093" w:rsidR="00780F82" w:rsidRPr="0003285E" w:rsidRDefault="00780F82" w:rsidP="00613DF4">
      <w:pPr>
        <w:numPr>
          <w:ilvl w:val="0"/>
          <w:numId w:val="26"/>
        </w:numPr>
        <w:tabs>
          <w:tab w:val="clear" w:pos="644"/>
          <w:tab w:val="num" w:pos="284"/>
        </w:tabs>
        <w:spacing w:before="100" w:beforeAutospacing="1" w:after="100" w:afterAutospacing="1" w:line="276" w:lineRule="auto"/>
        <w:ind w:hanging="64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Pracodawca dokonuje zwrotu środków w sytuacji:</w:t>
      </w:r>
    </w:p>
    <w:p w14:paraId="5A68AF99" w14:textId="77777777" w:rsidR="00780F82" w:rsidRPr="0003285E" w:rsidRDefault="00780F82" w:rsidP="00613DF4">
      <w:pPr>
        <w:numPr>
          <w:ilvl w:val="0"/>
          <w:numId w:val="27"/>
        </w:numPr>
        <w:spacing w:before="100" w:beforeAutospacing="1" w:after="100" w:afterAutospacing="1" w:line="276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nieukończenia kształcenia przez uczestnika, a w szczególności z winy pracownika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br/>
        <w:t>z powodu rozwiązania przez niego umowy o pracę lub rozwiązania z nim umowy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br/>
        <w:t>o pracę na podstawie artykułu 52 ustawy z dnia 26 czerwca 1974 r. – Kodeks Pracy.</w:t>
      </w:r>
    </w:p>
    <w:p w14:paraId="7D256B94" w14:textId="77777777" w:rsidR="00780F82" w:rsidRPr="0003285E" w:rsidRDefault="00780F82" w:rsidP="00613DF4">
      <w:pPr>
        <w:numPr>
          <w:ilvl w:val="0"/>
          <w:numId w:val="27"/>
        </w:numPr>
        <w:spacing w:before="100" w:beforeAutospacing="1" w:after="100" w:afterAutospacing="1" w:line="276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różnicy w cenie kształcenia, wynikającej z formularza rozliczeniowego,</w:t>
      </w:r>
    </w:p>
    <w:p w14:paraId="1F9CF54B" w14:textId="77777777" w:rsidR="00780F82" w:rsidRPr="0003285E" w:rsidRDefault="00780F82" w:rsidP="00613DF4">
      <w:pPr>
        <w:numPr>
          <w:ilvl w:val="0"/>
          <w:numId w:val="27"/>
        </w:numPr>
        <w:spacing w:before="100" w:beforeAutospacing="1" w:after="100" w:afterAutospacing="1" w:line="276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niewykorzystan</w:t>
      </w:r>
      <w:r w:rsidR="00884491" w:rsidRPr="0003285E">
        <w:rPr>
          <w:rFonts w:ascii="Arial" w:eastAsia="Times New Roman" w:hAnsi="Arial" w:cs="Arial"/>
          <w:sz w:val="22"/>
          <w:szCs w:val="22"/>
          <w:lang w:eastAsia="pl-PL"/>
        </w:rPr>
        <w:t>ia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środków uzyskanych na podstawie niniejszej umowy,</w:t>
      </w:r>
    </w:p>
    <w:p w14:paraId="637B00B5" w14:textId="0FA326B3" w:rsidR="00780F82" w:rsidRPr="0003285E" w:rsidRDefault="00780F82" w:rsidP="004928AF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wykorzystan</w:t>
      </w:r>
      <w:r w:rsidR="00DC0263" w:rsidRPr="0003285E">
        <w:rPr>
          <w:rFonts w:ascii="Arial" w:eastAsia="Times New Roman" w:hAnsi="Arial" w:cs="Arial"/>
          <w:sz w:val="22"/>
          <w:szCs w:val="22"/>
          <w:lang w:eastAsia="pl-PL"/>
        </w:rPr>
        <w:t>ia środków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niezgodnie z przeznaczeniem</w:t>
      </w:r>
      <w:r w:rsidR="00DC0263" w:rsidRPr="0003285E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w szczególności gdy kształcenie zrealizowane zostało niezgodnie z informacjami zawartymi we wniosku stanowiąc</w:t>
      </w:r>
      <w:r w:rsidR="00F96539" w:rsidRPr="0003285E">
        <w:rPr>
          <w:rFonts w:ascii="Arial" w:eastAsia="Times New Roman" w:hAnsi="Arial" w:cs="Arial"/>
          <w:sz w:val="22"/>
          <w:szCs w:val="22"/>
          <w:lang w:eastAsia="pl-PL"/>
        </w:rPr>
        <w:t>ym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załącznik nr 1 do umowy,</w:t>
      </w:r>
    </w:p>
    <w:p w14:paraId="00D6FE05" w14:textId="74AF35C8" w:rsidR="00780F82" w:rsidRPr="0003285E" w:rsidRDefault="00780F82" w:rsidP="004928AF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wypowiedzenia umowy, o której jest mowa § 1</w:t>
      </w:r>
      <w:r w:rsidR="00F96539" w:rsidRPr="0003285E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2DBA642" w14:textId="77777777" w:rsidR="00780F82" w:rsidRPr="0003285E" w:rsidRDefault="00780F82" w:rsidP="00F20F50">
      <w:pPr>
        <w:pStyle w:val="Akapitzlist"/>
        <w:numPr>
          <w:ilvl w:val="0"/>
          <w:numId w:val="26"/>
        </w:numPr>
        <w:spacing w:before="100" w:beforeAutospacing="1" w:after="100" w:afterAutospacing="1" w:line="276" w:lineRule="auto"/>
        <w:ind w:hanging="502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Pracodawca dokona zwrotu środków, na pisemne wezwanie PUP, w terminie 14 dni od daty otrzymania wezwania, na wskazany rachunek bankowy.</w:t>
      </w:r>
    </w:p>
    <w:p w14:paraId="4F8624C4" w14:textId="77777777" w:rsidR="00780F82" w:rsidRPr="0003285E" w:rsidRDefault="00780F82" w:rsidP="00F20F50">
      <w:pPr>
        <w:pStyle w:val="Akapitzlist"/>
        <w:numPr>
          <w:ilvl w:val="0"/>
          <w:numId w:val="26"/>
        </w:numPr>
        <w:spacing w:before="100" w:beforeAutospacing="1" w:after="100" w:afterAutospacing="1" w:line="276" w:lineRule="auto"/>
        <w:ind w:hanging="502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Pracodawca dokonuje zwrotu, o którym mowa w pkt. 1 lit. c-e, wraz z odsetkami naliczanymi jak dla zaległości ustawowych, liczonymi od dnia przekazania środków.</w:t>
      </w:r>
    </w:p>
    <w:p w14:paraId="683D62FE" w14:textId="77777777" w:rsidR="00780F82" w:rsidRPr="0003285E" w:rsidRDefault="00780F82" w:rsidP="00F20F50">
      <w:pPr>
        <w:numPr>
          <w:ilvl w:val="0"/>
          <w:numId w:val="26"/>
        </w:numPr>
        <w:spacing w:before="100" w:beforeAutospacing="1" w:after="100" w:afterAutospacing="1" w:line="276" w:lineRule="auto"/>
        <w:ind w:hanging="502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Za dzień dokonania zwrotu finansowania, uznaje się dzień wpływu środków na rachunek PUP w Szamotułach.</w:t>
      </w:r>
    </w:p>
    <w:p w14:paraId="160BAAC7" w14:textId="04DB96F1" w:rsidR="00780F82" w:rsidRPr="0003285E" w:rsidRDefault="0054160C" w:rsidP="00F20F50">
      <w:pPr>
        <w:numPr>
          <w:ilvl w:val="0"/>
          <w:numId w:val="26"/>
        </w:numPr>
        <w:tabs>
          <w:tab w:val="clear" w:pos="644"/>
          <w:tab w:val="num" w:pos="567"/>
        </w:tabs>
        <w:spacing w:before="100" w:beforeAutospacing="1" w:after="100" w:afterAutospacing="1" w:line="276" w:lineRule="auto"/>
        <w:ind w:hanging="502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 przypadku, gdy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780F82" w:rsidRPr="0003285E">
        <w:rPr>
          <w:rFonts w:ascii="Arial" w:eastAsia="Times New Roman" w:hAnsi="Arial" w:cs="Arial"/>
          <w:sz w:val="22"/>
          <w:szCs w:val="22"/>
          <w:lang w:eastAsia="pl-PL"/>
        </w:rPr>
        <w:t>racodawca nie dokona zwrotu w wyznaczonym terminie PUP podejmie czynności zmierzające do odzyskania należn</w:t>
      </w:r>
      <w:r w:rsidR="00F96539" w:rsidRPr="0003285E">
        <w:rPr>
          <w:rFonts w:ascii="Arial" w:eastAsia="Times New Roman" w:hAnsi="Arial" w:cs="Arial"/>
          <w:sz w:val="22"/>
          <w:szCs w:val="22"/>
          <w:lang w:eastAsia="pl-PL"/>
        </w:rPr>
        <w:t>ości.</w:t>
      </w:r>
    </w:p>
    <w:p w14:paraId="58A35B79" w14:textId="46A6AA17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F96539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</w:p>
    <w:p w14:paraId="0DF9203B" w14:textId="432BC629" w:rsidR="00780F82" w:rsidRPr="0003285E" w:rsidRDefault="00780F82" w:rsidP="004928AF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PUP może rozwiązać umowę ze skutkiem natychmiastowym, bez wypłaty jakichkolwiek odszkodowań oraz wezwać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racodawcę do zwrotu otrzymanego dofinansowania</w:t>
      </w:r>
      <w:r w:rsidR="00F72F6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w przypadku:</w:t>
      </w:r>
    </w:p>
    <w:p w14:paraId="295620CC" w14:textId="77777777" w:rsidR="00780F82" w:rsidRPr="0003285E" w:rsidRDefault="00780F82" w:rsidP="004928AF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niewywiązania się z warunków określonych w umowie,</w:t>
      </w:r>
    </w:p>
    <w:p w14:paraId="6834EFC6" w14:textId="77777777" w:rsidR="00780F82" w:rsidRPr="0003285E" w:rsidRDefault="00780F82" w:rsidP="004928AF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niewykorzystania środków lub wykorzystania ich niezgodnie z przeznaczeniem,</w:t>
      </w:r>
    </w:p>
    <w:p w14:paraId="51DF6B93" w14:textId="77777777" w:rsidR="00780F82" w:rsidRPr="0003285E" w:rsidRDefault="00780F82" w:rsidP="004928AF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uniemożliwienia lub utrudniania przeprowadzenia kontroli oraz nieudostępnienia niezbędnych dokumentów do kontroli określonej w § 1</w:t>
      </w:r>
      <w:r w:rsidR="00884491" w:rsidRPr="0003285E">
        <w:rPr>
          <w:rFonts w:ascii="Arial" w:eastAsia="Times New Roman" w:hAnsi="Arial" w:cs="Arial"/>
          <w:sz w:val="22"/>
          <w:szCs w:val="22"/>
          <w:lang w:eastAsia="pl-PL"/>
        </w:rPr>
        <w:t>6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032ECEC8" w14:textId="77777777" w:rsidR="00780F82" w:rsidRPr="0003285E" w:rsidRDefault="00780F82" w:rsidP="004928AF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naruszenia innych postanowień umowy, skutkujących niemożnością lub niecelowością jej prawidłowej realizacji, w szczególności gdy:</w:t>
      </w:r>
    </w:p>
    <w:p w14:paraId="35BF831B" w14:textId="77777777" w:rsidR="00780F82" w:rsidRPr="0003285E" w:rsidRDefault="00780F82" w:rsidP="004928AF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 celu uzyskania dofinansowania przedstawiono fałszywe lub niepełne oświadczenia lub dokumenty,</w:t>
      </w:r>
    </w:p>
    <w:p w14:paraId="0F158259" w14:textId="77777777" w:rsidR="00780F82" w:rsidRPr="0003285E" w:rsidRDefault="00780F82" w:rsidP="004928AF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poświadczono nieprawdę,</w:t>
      </w:r>
    </w:p>
    <w:p w14:paraId="47364B27" w14:textId="77777777" w:rsidR="00780F82" w:rsidRPr="0003285E" w:rsidRDefault="00780F82" w:rsidP="004928AF">
      <w:pPr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nie przedstawiono wyjaśnień lub nie usunięto błędów w terminie podanym przez PUP.</w:t>
      </w:r>
    </w:p>
    <w:p w14:paraId="0F82AD42" w14:textId="77777777" w:rsidR="00F96539" w:rsidRPr="0003285E" w:rsidRDefault="00F96539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08EDE133" w14:textId="02D80236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F96539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  <w:r w:rsidR="00891BBA"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</w:r>
    </w:p>
    <w:p w14:paraId="143F22F6" w14:textId="0A166812" w:rsidR="00FF6D0E" w:rsidRPr="0003285E" w:rsidRDefault="00FF6D0E" w:rsidP="00F20F50">
      <w:pPr>
        <w:pStyle w:val="Akapitzlist"/>
        <w:numPr>
          <w:ilvl w:val="2"/>
          <w:numId w:val="10"/>
        </w:numPr>
        <w:tabs>
          <w:tab w:val="clear" w:pos="2160"/>
        </w:tabs>
        <w:spacing w:after="0" w:line="276" w:lineRule="auto"/>
        <w:ind w:left="142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69b ust.6 ustawy u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racodawcy, który otrzymał dofinansowanie ze środków KFS może zostać przeprowadzona przez Powiatowy Urząd Pracy w Szamotułach kontrola w zakresie: </w:t>
      </w:r>
    </w:p>
    <w:p w14:paraId="51F519F5" w14:textId="13B5E0BE" w:rsidR="00FF6D0E" w:rsidRPr="0003285E" w:rsidRDefault="00FF6D0E" w:rsidP="00FF6D0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przestrzegania postanowień umowy o przyznanie środków KFS;</w:t>
      </w:r>
    </w:p>
    <w:p w14:paraId="437B8CA6" w14:textId="022BA7D7" w:rsidR="00FF6D0E" w:rsidRPr="0003285E" w:rsidRDefault="00FF6D0E" w:rsidP="00FF6D0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wydatkowania środków zgodnie z przeznaczeniem; </w:t>
      </w:r>
    </w:p>
    <w:p w14:paraId="5FD29D06" w14:textId="6D0329D3" w:rsidR="00FF6D0E" w:rsidRPr="0003285E" w:rsidRDefault="00F20F50" w:rsidP="00FF6D0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właściwego dokumentowania otrzymanych i wydatkowanych środków; </w:t>
      </w:r>
    </w:p>
    <w:p w14:paraId="2D68686F" w14:textId="663537E1" w:rsidR="00F20F50" w:rsidRPr="0003285E" w:rsidRDefault="00F20F50" w:rsidP="00FF6D0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właściwego rozliczania otrzymanych i wydatkowanych środków</w:t>
      </w:r>
    </w:p>
    <w:p w14:paraId="72D8BAC3" w14:textId="6586D805" w:rsidR="00F20F50" w:rsidRPr="0003285E" w:rsidRDefault="00F20F50" w:rsidP="00F96539">
      <w:pPr>
        <w:pStyle w:val="Akapitzlist"/>
        <w:numPr>
          <w:ilvl w:val="2"/>
          <w:numId w:val="10"/>
        </w:numPr>
        <w:tabs>
          <w:tab w:val="clear" w:pos="2160"/>
          <w:tab w:val="num" w:pos="567"/>
        </w:tabs>
        <w:spacing w:after="0" w:line="276" w:lineRule="auto"/>
        <w:ind w:left="142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W trakcie kontroli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racodawca jest zobowiązany udostępnić wszelkie dane i dokumenty oraz</w:t>
      </w:r>
      <w:r w:rsidR="00F96539"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udzielić wyjaśnień w sprawach objętych zakresem kontroli. </w:t>
      </w:r>
    </w:p>
    <w:p w14:paraId="6BDC65DA" w14:textId="21EF2E20" w:rsidR="00780F82" w:rsidRPr="0003285E" w:rsidRDefault="00780F82" w:rsidP="00F20F50">
      <w:pPr>
        <w:pStyle w:val="Akapitzlist"/>
        <w:numPr>
          <w:ilvl w:val="2"/>
          <w:numId w:val="10"/>
        </w:numPr>
        <w:tabs>
          <w:tab w:val="clear" w:pos="2160"/>
          <w:tab w:val="num" w:pos="567"/>
        </w:tabs>
        <w:spacing w:after="0" w:line="276" w:lineRule="auto"/>
        <w:ind w:left="142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Prawo kontroli przysługuje upoważnionym podmiotom w dowolnym terminie w trakcie realizacji przedmiotu umowy oraz po jej zakończeniu w okresie 10 lat od dnia zawarcia umowy, o której mowa w § 12.</w:t>
      </w:r>
    </w:p>
    <w:p w14:paraId="58C3A5A0" w14:textId="0AA0306F" w:rsidR="0041252C" w:rsidRPr="0003285E" w:rsidRDefault="0041252C" w:rsidP="00F20F50">
      <w:pPr>
        <w:pStyle w:val="Akapitzlist"/>
        <w:numPr>
          <w:ilvl w:val="2"/>
          <w:numId w:val="10"/>
        </w:numPr>
        <w:tabs>
          <w:tab w:val="clear" w:pos="2160"/>
          <w:tab w:val="num" w:pos="567"/>
        </w:tabs>
        <w:spacing w:after="0" w:line="276" w:lineRule="auto"/>
        <w:ind w:left="142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Kontrola może być  przeprowadzona w siedzibie </w:t>
      </w:r>
      <w:r w:rsidR="001011E6" w:rsidRPr="0003285E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racodawcy lub w miejscu prowadzenia działalności gospodarczej. </w:t>
      </w:r>
    </w:p>
    <w:p w14:paraId="6FC95731" w14:textId="63874DE1" w:rsidR="0041252C" w:rsidRPr="0003285E" w:rsidRDefault="0041252C" w:rsidP="00F20F50">
      <w:pPr>
        <w:pStyle w:val="Akapitzlist"/>
        <w:numPr>
          <w:ilvl w:val="2"/>
          <w:numId w:val="10"/>
        </w:numPr>
        <w:tabs>
          <w:tab w:val="clear" w:pos="2160"/>
          <w:tab w:val="num" w:pos="567"/>
        </w:tabs>
        <w:spacing w:after="0" w:line="276" w:lineRule="auto"/>
        <w:ind w:left="142" w:firstLine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Kontrolę prawidłowości realizacji umowy dokonuje się poprzez: </w:t>
      </w:r>
    </w:p>
    <w:p w14:paraId="105DA7C4" w14:textId="2AF15B07" w:rsidR="0041252C" w:rsidRPr="0003285E" w:rsidRDefault="0041252C" w:rsidP="0041252C">
      <w:pPr>
        <w:spacing w:after="0"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- wizytę w miejscu prowadzenia kształcenia ustawicznego pracowników w trakcie jego trwania </w:t>
      </w:r>
    </w:p>
    <w:p w14:paraId="083DE25B" w14:textId="6315E9AC" w:rsidR="0041252C" w:rsidRPr="0003285E" w:rsidRDefault="0041252C" w:rsidP="0041252C">
      <w:pPr>
        <w:spacing w:after="0"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- wgląd w dokumentację związaną z realizacją umowy; </w:t>
      </w:r>
    </w:p>
    <w:p w14:paraId="15313A99" w14:textId="748EA445" w:rsidR="0041252C" w:rsidRPr="0003285E" w:rsidRDefault="0041252C" w:rsidP="0041252C">
      <w:pPr>
        <w:spacing w:after="0"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- żądanie wszelkich wyjaśnień dotyczących wykorzystania przyznanych środków finansowych. </w:t>
      </w:r>
    </w:p>
    <w:p w14:paraId="5ED28460" w14:textId="77777777" w:rsidR="0041252C" w:rsidRPr="0003285E" w:rsidRDefault="0041252C" w:rsidP="0041252C">
      <w:pPr>
        <w:spacing w:after="0"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3B7468C" w14:textId="77777777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§17</w:t>
      </w:r>
    </w:p>
    <w:p w14:paraId="291A1A9D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697BCF62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Pracodawca wyraża zgodę na przetwarzanie danych osobowych na potrzeby realizacji działań </w:t>
      </w:r>
      <w:r w:rsidR="00E208B9" w:rsidRPr="0003285E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i rozliczenia wydatków finansowanych z KFS oraz zobowiązuje się do przechowywania przez okres, o którym mowa w § 1</w:t>
      </w:r>
      <w:r w:rsidR="009C5F77" w:rsidRPr="0003285E">
        <w:rPr>
          <w:rFonts w:ascii="Arial" w:eastAsia="Times New Roman" w:hAnsi="Arial" w:cs="Arial"/>
          <w:sz w:val="22"/>
          <w:szCs w:val="22"/>
          <w:lang w:eastAsia="pl-PL"/>
        </w:rPr>
        <w:t>6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pkt. </w:t>
      </w:r>
      <w:r w:rsidR="009C5F77" w:rsidRPr="0003285E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 oświadczeń pracowników o wyrażeniu zgody na przetwarzanie ich danych osobowych na ww. potrzeby przez PUP/uprawniony podmiot.</w:t>
      </w:r>
    </w:p>
    <w:p w14:paraId="4DCFD50E" w14:textId="77777777" w:rsidR="00A43DEF" w:rsidRPr="0003285E" w:rsidRDefault="00A43DEF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392D5234" w14:textId="77777777" w:rsidR="00780F82" w:rsidRPr="0003285E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§18</w:t>
      </w:r>
    </w:p>
    <w:p w14:paraId="1AB75FBF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07E0E779" w14:textId="77777777" w:rsidR="00780F82" w:rsidRPr="0003285E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sz w:val="22"/>
          <w:szCs w:val="22"/>
          <w:lang w:eastAsia="pl-PL"/>
        </w:rPr>
        <w:t xml:space="preserve">Podstawę prawną dofinansowania kształcenia ustawicznego pracowników i pracodawców z Krajowego Funduszu Szkoleniowego </w:t>
      </w:r>
      <w:r w:rsidR="00A7001B" w:rsidRPr="0003285E">
        <w:rPr>
          <w:rFonts w:ascii="Arial" w:eastAsia="Times New Roman" w:hAnsi="Arial" w:cs="Arial"/>
          <w:sz w:val="22"/>
          <w:szCs w:val="22"/>
          <w:lang w:eastAsia="pl-PL"/>
        </w:rPr>
        <w:t>s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tanowią:</w:t>
      </w:r>
    </w:p>
    <w:p w14:paraId="31007347" w14:textId="77777777" w:rsidR="004B3AD8" w:rsidRPr="0003285E" w:rsidRDefault="004B3AD8" w:rsidP="004B3AD8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 xml:space="preserve">ustawa z dnia 20 kwietnia 2004 r. o promocji zatrudnienia i instytucjach rynku pracy (Dz. U. z 2022r., poz. 690 ze zm.), </w:t>
      </w:r>
      <w:bookmarkStart w:id="1" w:name="_Hlk503182945"/>
    </w:p>
    <w:p w14:paraId="795342E8" w14:textId="77777777" w:rsidR="004B3AD8" w:rsidRPr="0003285E" w:rsidRDefault="004B3AD8" w:rsidP="004B3AD8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>rozporządzenie Ministra Rodziny Pracy i Polityki Społecznej z dnia 14 maja 2014r. w sprawie przyznawania środków z Krajowego Funduszu Szkoleniowego (Dz. U. z 2018 r., poz. 117),</w:t>
      </w:r>
      <w:r w:rsidRPr="0003285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A3AAF80" w14:textId="77777777" w:rsidR="004B3AD8" w:rsidRPr="0003285E" w:rsidRDefault="004B3AD8" w:rsidP="004B3AD8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03285E">
        <w:rPr>
          <w:rFonts w:ascii="Arial" w:hAnsi="Arial" w:cs="Arial"/>
          <w:sz w:val="22"/>
          <w:szCs w:val="22"/>
        </w:rPr>
        <w:t>minimis</w:t>
      </w:r>
      <w:proofErr w:type="spellEnd"/>
      <w:r w:rsidRPr="0003285E">
        <w:rPr>
          <w:rFonts w:ascii="Arial" w:hAnsi="Arial" w:cs="Arial"/>
          <w:sz w:val="22"/>
          <w:szCs w:val="22"/>
        </w:rPr>
        <w:t xml:space="preserve"> (Dz. Urz. UE L 352, z 24.12.2013), </w:t>
      </w:r>
      <w:r w:rsidRPr="0003285E">
        <w:rPr>
          <w:rFonts w:ascii="Arial" w:eastAsia="Times New Roman" w:hAnsi="Arial" w:cs="Arial"/>
          <w:sz w:val="22"/>
          <w:szCs w:val="22"/>
          <w:lang w:eastAsia="pl-PL"/>
        </w:rPr>
        <w:t>wraz ze zmianą: rozporządzenie Komisji (UE) Nr 2019/316 z dnia 21 lutego 2019 r. (Dz. Urz. UE L 51 I z 22.02.2019, str. 1)</w:t>
      </w:r>
    </w:p>
    <w:p w14:paraId="086B86AA" w14:textId="77777777" w:rsidR="004B3AD8" w:rsidRPr="0003285E" w:rsidRDefault="004B3AD8" w:rsidP="004B3AD8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03285E">
        <w:rPr>
          <w:rFonts w:ascii="Arial" w:hAnsi="Arial" w:cs="Arial"/>
          <w:sz w:val="22"/>
          <w:szCs w:val="22"/>
        </w:rPr>
        <w:t>minimis</w:t>
      </w:r>
      <w:proofErr w:type="spellEnd"/>
      <w:r w:rsidRPr="0003285E">
        <w:rPr>
          <w:rFonts w:ascii="Arial" w:hAnsi="Arial" w:cs="Arial"/>
          <w:sz w:val="22"/>
          <w:szCs w:val="22"/>
        </w:rPr>
        <w:t xml:space="preserve"> w sektorze rybołówstwa i akwakultury (Dz. Urz. UE L 190, z 28.06.2014, str. 45)</w:t>
      </w:r>
    </w:p>
    <w:p w14:paraId="2019CDF9" w14:textId="77777777" w:rsidR="004B3AD8" w:rsidRPr="0003285E" w:rsidRDefault="004B3AD8" w:rsidP="004B3AD8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 xml:space="preserve">rozporządzenie Rady Ministrów z dnia 24 października 2014 r. zmieniające rozporządzenie w sprawie zakresu informacji  przedstawianych przez podmiot ubiegający się o pomoc de </w:t>
      </w:r>
      <w:proofErr w:type="spellStart"/>
      <w:r w:rsidRPr="0003285E">
        <w:rPr>
          <w:rFonts w:ascii="Arial" w:hAnsi="Arial" w:cs="Arial"/>
          <w:sz w:val="22"/>
          <w:szCs w:val="22"/>
        </w:rPr>
        <w:t>minimis</w:t>
      </w:r>
      <w:proofErr w:type="spellEnd"/>
      <w:r w:rsidRPr="0003285E">
        <w:rPr>
          <w:rFonts w:ascii="Arial" w:hAnsi="Arial" w:cs="Arial"/>
          <w:sz w:val="22"/>
          <w:szCs w:val="22"/>
        </w:rPr>
        <w:t xml:space="preserve"> (</w:t>
      </w:r>
      <w:bookmarkStart w:id="2" w:name="_Hlk534789980"/>
      <w:r w:rsidRPr="0003285E">
        <w:rPr>
          <w:rFonts w:ascii="Arial" w:hAnsi="Arial" w:cs="Arial"/>
          <w:bCs/>
          <w:sz w:val="22"/>
          <w:szCs w:val="22"/>
        </w:rPr>
        <w:t>Dz.U. z 2014 r., poz. 1543</w:t>
      </w:r>
      <w:bookmarkEnd w:id="2"/>
      <w:r w:rsidRPr="0003285E">
        <w:rPr>
          <w:rFonts w:ascii="Arial" w:hAnsi="Arial" w:cs="Arial"/>
          <w:sz w:val="22"/>
          <w:szCs w:val="22"/>
        </w:rPr>
        <w:t xml:space="preserve">), </w:t>
      </w:r>
    </w:p>
    <w:p w14:paraId="18FF955D" w14:textId="77777777" w:rsidR="004B3AD8" w:rsidRPr="0003285E" w:rsidRDefault="004B3AD8" w:rsidP="004B3AD8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>ustawa z dnia 30 kwietnia 2004 r. o postępowaniu w sprawach dotyczących pomocy publicznej (</w:t>
      </w:r>
      <w:r w:rsidRPr="0003285E">
        <w:rPr>
          <w:rFonts w:ascii="Arial" w:hAnsi="Arial" w:cs="Arial"/>
          <w:color w:val="000000"/>
          <w:sz w:val="22"/>
          <w:szCs w:val="22"/>
          <w:shd w:val="clear" w:color="auto" w:fill="FFFFFF"/>
        </w:rPr>
        <w:t>Dz.U. z 2022 r., poz. 807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)</w:t>
      </w:r>
    </w:p>
    <w:p w14:paraId="2011C457" w14:textId="77777777" w:rsidR="004B3AD8" w:rsidRPr="0003285E" w:rsidRDefault="004B3AD8" w:rsidP="004B3AD8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 xml:space="preserve">ustawa z dnia 6 marca 2018 r. Ustawa Prawo przedsiębiorców (Dz. U. 2021 poz. 162)  </w:t>
      </w:r>
    </w:p>
    <w:p w14:paraId="64A5EFE1" w14:textId="77777777" w:rsidR="004B3AD8" w:rsidRPr="0003285E" w:rsidRDefault="004B3AD8" w:rsidP="004B3AD8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t xml:space="preserve">ustawa z dnia 13 października 1998 r. o systemie ubezpieczeń społecznych (Dz. U. z 2022 r., poz. 1009), </w:t>
      </w:r>
    </w:p>
    <w:p w14:paraId="4CF0865F" w14:textId="77777777" w:rsidR="004B3AD8" w:rsidRPr="0003285E" w:rsidRDefault="004B3AD8" w:rsidP="004B3AD8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3285E">
        <w:rPr>
          <w:rFonts w:ascii="Arial" w:hAnsi="Arial" w:cs="Arial"/>
          <w:sz w:val="22"/>
          <w:szCs w:val="22"/>
        </w:rPr>
        <w:lastRenderedPageBreak/>
        <w:t xml:space="preserve">rozporządzenie Ministra Finansów z dnia  20 grudnia 2013 r. </w:t>
      </w:r>
      <w:bookmarkStart w:id="3" w:name="_Hlk534789351"/>
      <w:r w:rsidRPr="0003285E">
        <w:rPr>
          <w:rFonts w:ascii="Arial" w:hAnsi="Arial" w:cs="Arial"/>
          <w:sz w:val="22"/>
          <w:szCs w:val="22"/>
        </w:rPr>
        <w:t>w sprawie zwolnień od podatku od towarów i usług oraz warunków stosowania tych zwolnień</w:t>
      </w:r>
      <w:bookmarkEnd w:id="3"/>
      <w:r w:rsidRPr="0003285E">
        <w:rPr>
          <w:rFonts w:ascii="Arial" w:hAnsi="Arial" w:cs="Arial"/>
          <w:sz w:val="22"/>
          <w:szCs w:val="22"/>
        </w:rPr>
        <w:t xml:space="preserve"> (Dz. U. z 2022 r., poz. 1784),  </w:t>
      </w:r>
    </w:p>
    <w:p w14:paraId="425FB91D" w14:textId="77777777" w:rsidR="004B3AD8" w:rsidRPr="0003285E" w:rsidRDefault="004B3AD8" w:rsidP="004B3AD8">
      <w:pPr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iCs/>
          <w:color w:val="FF0000"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rozporządzenie z dnia 20 marca 2007 r. w sprawie zaświadczeń o pomocy de </w:t>
      </w:r>
      <w:proofErr w:type="spellStart"/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br/>
        <w:t xml:space="preserve">i pomocy de </w:t>
      </w:r>
      <w:proofErr w:type="spellStart"/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minimis</w:t>
      </w:r>
      <w:proofErr w:type="spellEnd"/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w rolnictwie lub rybołówstwie (Dz. U. z 2018 r., poz. 350),</w:t>
      </w:r>
      <w:r w:rsidRPr="0003285E">
        <w:rPr>
          <w:rFonts w:ascii="Arial" w:eastAsia="Times New Roman" w:hAnsi="Arial" w:cs="Arial"/>
          <w:iCs/>
          <w:color w:val="FF0000"/>
          <w:sz w:val="22"/>
          <w:szCs w:val="22"/>
          <w:lang w:eastAsia="pl-PL"/>
        </w:rPr>
        <w:t xml:space="preserve"> </w:t>
      </w:r>
    </w:p>
    <w:bookmarkEnd w:id="1"/>
    <w:p w14:paraId="0426E343" w14:textId="77777777" w:rsidR="00D02A1F" w:rsidRPr="0003285E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62E938EF" w14:textId="77777777" w:rsidR="00D02A1F" w:rsidRPr="0003285E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Załączniki: </w:t>
      </w:r>
    </w:p>
    <w:p w14:paraId="0B0364F5" w14:textId="77777777" w:rsidR="00F3636D" w:rsidRPr="0003285E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Załącznik nr 1: </w:t>
      </w:r>
      <w:r w:rsidR="00F3636D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Wniosek </w:t>
      </w:r>
    </w:p>
    <w:p w14:paraId="58FD11F5" w14:textId="6935DA95" w:rsidR="00D02A1F" w:rsidRPr="0003285E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Załącznik nr 2: </w:t>
      </w:r>
      <w:r w:rsidR="0003285E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Barometr zawodów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, Powiat szamotulski, prognoza na rok 202</w:t>
      </w:r>
      <w:r w:rsidR="004B3AD8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3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</w:t>
      </w:r>
    </w:p>
    <w:p w14:paraId="7FA6C6D5" w14:textId="2FCD11EF" w:rsidR="00D02A1F" w:rsidRPr="0003285E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Załącznik nr 3: </w:t>
      </w:r>
      <w:r w:rsidR="0003285E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Barometr zawodów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, Województwo wielkopolskie, prognoza na rok 202</w:t>
      </w:r>
      <w:r w:rsidR="004B3AD8"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>3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</w:t>
      </w:r>
    </w:p>
    <w:p w14:paraId="3711B67F" w14:textId="1720A5C5" w:rsidR="00D02A1F" w:rsidRPr="0003285E" w:rsidRDefault="00D02A1F" w:rsidP="00D02A1F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3285E">
        <w:rPr>
          <w:rFonts w:ascii="Arial" w:hAnsi="Arial" w:cs="Arial"/>
          <w:iCs/>
          <w:sz w:val="22"/>
          <w:szCs w:val="22"/>
        </w:rPr>
        <w:t xml:space="preserve">Załącznik nr </w:t>
      </w:r>
      <w:r w:rsidR="00FC1B1A" w:rsidRPr="0003285E">
        <w:rPr>
          <w:rFonts w:ascii="Arial" w:hAnsi="Arial" w:cs="Arial"/>
          <w:iCs/>
          <w:sz w:val="22"/>
          <w:szCs w:val="22"/>
        </w:rPr>
        <w:t>4</w:t>
      </w:r>
      <w:r w:rsidRPr="0003285E">
        <w:rPr>
          <w:rFonts w:ascii="Arial" w:hAnsi="Arial" w:cs="Arial"/>
          <w:iCs/>
          <w:sz w:val="22"/>
          <w:szCs w:val="22"/>
        </w:rPr>
        <w:t xml:space="preserve">: Wzór Umowy w sprawie finansowania działań obejmujących kształcenie ustawiczne pracowników i pracodawcy </w:t>
      </w:r>
    </w:p>
    <w:p w14:paraId="1AD4FF1A" w14:textId="344E4ED2" w:rsidR="00F3636D" w:rsidRPr="0003285E" w:rsidRDefault="00F3636D" w:rsidP="00F3636D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03285E">
        <w:rPr>
          <w:rFonts w:ascii="Arial" w:hAnsi="Arial" w:cs="Arial"/>
          <w:iCs/>
          <w:sz w:val="22"/>
          <w:szCs w:val="22"/>
        </w:rPr>
        <w:t xml:space="preserve">Załącznik nr 5: </w:t>
      </w:r>
      <w:r w:rsidR="002835CF">
        <w:rPr>
          <w:rFonts w:ascii="Arial" w:hAnsi="Arial" w:cs="Arial"/>
          <w:iCs/>
          <w:sz w:val="22"/>
          <w:szCs w:val="22"/>
        </w:rPr>
        <w:t xml:space="preserve">Karta oceny </w:t>
      </w:r>
      <w:r w:rsidRPr="0003285E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wniosku </w:t>
      </w:r>
    </w:p>
    <w:p w14:paraId="5A8426E5" w14:textId="77777777" w:rsidR="00F3636D" w:rsidRPr="0003285E" w:rsidRDefault="00F3636D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sectPr w:rsidR="00F3636D" w:rsidRPr="0003285E" w:rsidSect="00A7001B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B2C5" w14:textId="77777777" w:rsidR="009C0651" w:rsidRDefault="009C0651" w:rsidP="00374D50">
      <w:pPr>
        <w:spacing w:after="0" w:line="240" w:lineRule="auto"/>
      </w:pPr>
      <w:r>
        <w:separator/>
      </w:r>
    </w:p>
  </w:endnote>
  <w:endnote w:type="continuationSeparator" w:id="0">
    <w:p w14:paraId="2E577CCE" w14:textId="77777777" w:rsidR="009C0651" w:rsidRDefault="009C0651" w:rsidP="0037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DC80" w14:textId="77777777" w:rsidR="009C0651" w:rsidRDefault="009C0651" w:rsidP="00374D50">
      <w:pPr>
        <w:spacing w:after="0" w:line="240" w:lineRule="auto"/>
      </w:pPr>
      <w:r>
        <w:separator/>
      </w:r>
    </w:p>
  </w:footnote>
  <w:footnote w:type="continuationSeparator" w:id="0">
    <w:p w14:paraId="1FDE88B7" w14:textId="77777777" w:rsidR="009C0651" w:rsidRDefault="009C0651" w:rsidP="0037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C3D"/>
    <w:multiLevelType w:val="hybridMultilevel"/>
    <w:tmpl w:val="A6801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9C"/>
    <w:multiLevelType w:val="multilevel"/>
    <w:tmpl w:val="F4FAC1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9BA5045"/>
    <w:multiLevelType w:val="hybridMultilevel"/>
    <w:tmpl w:val="4DFAE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035"/>
    <w:multiLevelType w:val="hybridMultilevel"/>
    <w:tmpl w:val="447EE3B4"/>
    <w:lvl w:ilvl="0" w:tplc="18B89E4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327BB"/>
    <w:multiLevelType w:val="multilevel"/>
    <w:tmpl w:val="1B6C3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140B2"/>
    <w:multiLevelType w:val="multilevel"/>
    <w:tmpl w:val="DB88A5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11A70"/>
    <w:multiLevelType w:val="multilevel"/>
    <w:tmpl w:val="CF1E3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38E46DE"/>
    <w:multiLevelType w:val="multilevel"/>
    <w:tmpl w:val="67AA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56591"/>
    <w:multiLevelType w:val="multilevel"/>
    <w:tmpl w:val="82E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37B29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DDE554D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C4742"/>
    <w:multiLevelType w:val="multilevel"/>
    <w:tmpl w:val="583E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064EB"/>
    <w:multiLevelType w:val="hybridMultilevel"/>
    <w:tmpl w:val="10641082"/>
    <w:lvl w:ilvl="0" w:tplc="B29A522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73E0A"/>
    <w:multiLevelType w:val="multilevel"/>
    <w:tmpl w:val="8DCA0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B2C38"/>
    <w:multiLevelType w:val="multilevel"/>
    <w:tmpl w:val="16623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01301B"/>
    <w:multiLevelType w:val="multilevel"/>
    <w:tmpl w:val="6500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47F8D"/>
    <w:multiLevelType w:val="multilevel"/>
    <w:tmpl w:val="527CF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1629A"/>
    <w:multiLevelType w:val="multilevel"/>
    <w:tmpl w:val="D2B0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479D9"/>
    <w:multiLevelType w:val="multilevel"/>
    <w:tmpl w:val="6022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B4E1D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D643E"/>
    <w:multiLevelType w:val="multilevel"/>
    <w:tmpl w:val="D69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A36C4"/>
    <w:multiLevelType w:val="multilevel"/>
    <w:tmpl w:val="8A64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DE553A"/>
    <w:multiLevelType w:val="hybridMultilevel"/>
    <w:tmpl w:val="A7FC03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A50FAB"/>
    <w:multiLevelType w:val="multilevel"/>
    <w:tmpl w:val="8888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36EBD"/>
    <w:multiLevelType w:val="multilevel"/>
    <w:tmpl w:val="75C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B6183"/>
    <w:multiLevelType w:val="multilevel"/>
    <w:tmpl w:val="B1AA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B30639"/>
    <w:multiLevelType w:val="multilevel"/>
    <w:tmpl w:val="BA2CB4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 w15:restartNumberingAfterBreak="0">
    <w:nsid w:val="613B6158"/>
    <w:multiLevelType w:val="hybridMultilevel"/>
    <w:tmpl w:val="739A5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D7E48"/>
    <w:multiLevelType w:val="multilevel"/>
    <w:tmpl w:val="A9E2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A1BDF"/>
    <w:multiLevelType w:val="multilevel"/>
    <w:tmpl w:val="D098D0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714120FC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25D27"/>
    <w:multiLevelType w:val="multilevel"/>
    <w:tmpl w:val="7ACC54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 w15:restartNumberingAfterBreak="0">
    <w:nsid w:val="76B308E2"/>
    <w:multiLevelType w:val="hybridMultilevel"/>
    <w:tmpl w:val="F4E8F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05081"/>
    <w:multiLevelType w:val="multilevel"/>
    <w:tmpl w:val="BED21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6527F"/>
    <w:multiLevelType w:val="multilevel"/>
    <w:tmpl w:val="EE1421B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BE558A7"/>
    <w:multiLevelType w:val="multilevel"/>
    <w:tmpl w:val="B15EE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sz w:val="18"/>
        <w:szCs w:val="18"/>
      </w:r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 w15:restartNumberingAfterBreak="0">
    <w:nsid w:val="7CBB5E69"/>
    <w:multiLevelType w:val="hybridMultilevel"/>
    <w:tmpl w:val="7EAACBB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1E6792"/>
    <w:multiLevelType w:val="multilevel"/>
    <w:tmpl w:val="AA9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9017">
    <w:abstractNumId w:val="31"/>
  </w:num>
  <w:num w:numId="2" w16cid:durableId="854154282">
    <w:abstractNumId w:val="21"/>
  </w:num>
  <w:num w:numId="3" w16cid:durableId="677344963">
    <w:abstractNumId w:val="7"/>
  </w:num>
  <w:num w:numId="4" w16cid:durableId="1223980129">
    <w:abstractNumId w:val="6"/>
  </w:num>
  <w:num w:numId="5" w16cid:durableId="418213404">
    <w:abstractNumId w:val="9"/>
  </w:num>
  <w:num w:numId="6" w16cid:durableId="1761289482">
    <w:abstractNumId w:val="23"/>
  </w:num>
  <w:num w:numId="7" w16cid:durableId="429817377">
    <w:abstractNumId w:val="29"/>
  </w:num>
  <w:num w:numId="8" w16cid:durableId="1714305793">
    <w:abstractNumId w:val="13"/>
  </w:num>
  <w:num w:numId="9" w16cid:durableId="15355126">
    <w:abstractNumId w:val="8"/>
  </w:num>
  <w:num w:numId="10" w16cid:durableId="1463646523">
    <w:abstractNumId w:val="10"/>
  </w:num>
  <w:num w:numId="11" w16cid:durableId="838958361">
    <w:abstractNumId w:val="36"/>
  </w:num>
  <w:num w:numId="12" w16cid:durableId="902368928">
    <w:abstractNumId w:val="15"/>
  </w:num>
  <w:num w:numId="13" w16cid:durableId="521632412">
    <w:abstractNumId w:val="25"/>
  </w:num>
  <w:num w:numId="14" w16cid:durableId="1011877682">
    <w:abstractNumId w:val="5"/>
  </w:num>
  <w:num w:numId="15" w16cid:durableId="898587961">
    <w:abstractNumId w:val="32"/>
  </w:num>
  <w:num w:numId="16" w16cid:durableId="1017731063">
    <w:abstractNumId w:val="37"/>
  </w:num>
  <w:num w:numId="17" w16cid:durableId="1434978012">
    <w:abstractNumId w:val="40"/>
  </w:num>
  <w:num w:numId="18" w16cid:durableId="200868179">
    <w:abstractNumId w:val="27"/>
  </w:num>
  <w:num w:numId="19" w16cid:durableId="1949072702">
    <w:abstractNumId w:val="18"/>
  </w:num>
  <w:num w:numId="20" w16cid:durableId="1539201920">
    <w:abstractNumId w:val="22"/>
  </w:num>
  <w:num w:numId="21" w16cid:durableId="1046875744">
    <w:abstractNumId w:val="28"/>
  </w:num>
  <w:num w:numId="22" w16cid:durableId="2022311425">
    <w:abstractNumId w:val="17"/>
  </w:num>
  <w:num w:numId="23" w16cid:durableId="1740397973">
    <w:abstractNumId w:val="3"/>
  </w:num>
  <w:num w:numId="24" w16cid:durableId="55711094">
    <w:abstractNumId w:val="33"/>
  </w:num>
  <w:num w:numId="25" w16cid:durableId="719718267">
    <w:abstractNumId w:val="24"/>
  </w:num>
  <w:num w:numId="26" w16cid:durableId="1771001798">
    <w:abstractNumId w:val="34"/>
  </w:num>
  <w:num w:numId="27" w16cid:durableId="2017539915">
    <w:abstractNumId w:val="39"/>
  </w:num>
  <w:num w:numId="28" w16cid:durableId="59603189">
    <w:abstractNumId w:val="2"/>
  </w:num>
  <w:num w:numId="29" w16cid:durableId="2127505799">
    <w:abstractNumId w:val="38"/>
  </w:num>
  <w:num w:numId="30" w16cid:durableId="1228494717">
    <w:abstractNumId w:val="11"/>
  </w:num>
  <w:num w:numId="31" w16cid:durableId="411777932">
    <w:abstractNumId w:val="20"/>
  </w:num>
  <w:num w:numId="32" w16cid:durableId="1702629332">
    <w:abstractNumId w:val="12"/>
  </w:num>
  <w:num w:numId="33" w16cid:durableId="810175418">
    <w:abstractNumId w:val="14"/>
  </w:num>
  <w:num w:numId="34" w16cid:durableId="1208957264">
    <w:abstractNumId w:val="19"/>
  </w:num>
  <w:num w:numId="35" w16cid:durableId="1395393843">
    <w:abstractNumId w:val="16"/>
  </w:num>
  <w:num w:numId="36" w16cid:durableId="907224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110723">
    <w:abstractNumId w:val="4"/>
  </w:num>
  <w:num w:numId="38" w16cid:durableId="1877308551">
    <w:abstractNumId w:val="0"/>
  </w:num>
  <w:num w:numId="39" w16cid:durableId="1057633882">
    <w:abstractNumId w:val="26"/>
  </w:num>
  <w:num w:numId="40" w16cid:durableId="141969265">
    <w:abstractNumId w:val="1"/>
  </w:num>
  <w:num w:numId="41" w16cid:durableId="243612865">
    <w:abstractNumId w:val="30"/>
  </w:num>
  <w:num w:numId="42" w16cid:durableId="49228184">
    <w:abstractNumId w:val="35"/>
  </w:num>
  <w:num w:numId="43" w16cid:durableId="1555004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82"/>
    <w:rsid w:val="000148F5"/>
    <w:rsid w:val="0003285E"/>
    <w:rsid w:val="00060B81"/>
    <w:rsid w:val="000A194B"/>
    <w:rsid w:val="000A2EA2"/>
    <w:rsid w:val="000B020D"/>
    <w:rsid w:val="000C2E21"/>
    <w:rsid w:val="000C43CE"/>
    <w:rsid w:val="000D5350"/>
    <w:rsid w:val="000D60D8"/>
    <w:rsid w:val="000F60E6"/>
    <w:rsid w:val="001011E6"/>
    <w:rsid w:val="00151293"/>
    <w:rsid w:val="00162FE3"/>
    <w:rsid w:val="0016328F"/>
    <w:rsid w:val="00173BA5"/>
    <w:rsid w:val="001B2980"/>
    <w:rsid w:val="00200A23"/>
    <w:rsid w:val="002525D8"/>
    <w:rsid w:val="00271B14"/>
    <w:rsid w:val="002835CF"/>
    <w:rsid w:val="002D661D"/>
    <w:rsid w:val="002E2258"/>
    <w:rsid w:val="00302045"/>
    <w:rsid w:val="00307CE4"/>
    <w:rsid w:val="003158FC"/>
    <w:rsid w:val="0033025B"/>
    <w:rsid w:val="00335F66"/>
    <w:rsid w:val="003366F1"/>
    <w:rsid w:val="00350EB0"/>
    <w:rsid w:val="00361B89"/>
    <w:rsid w:val="00374D50"/>
    <w:rsid w:val="0041252C"/>
    <w:rsid w:val="00412588"/>
    <w:rsid w:val="004128FF"/>
    <w:rsid w:val="0046097E"/>
    <w:rsid w:val="004928AF"/>
    <w:rsid w:val="004B3AD8"/>
    <w:rsid w:val="004B4F55"/>
    <w:rsid w:val="004E4589"/>
    <w:rsid w:val="004E6D1D"/>
    <w:rsid w:val="0051728D"/>
    <w:rsid w:val="0054160C"/>
    <w:rsid w:val="00550B9B"/>
    <w:rsid w:val="0055225E"/>
    <w:rsid w:val="005769F4"/>
    <w:rsid w:val="00581017"/>
    <w:rsid w:val="005C310B"/>
    <w:rsid w:val="005E58DC"/>
    <w:rsid w:val="006033E5"/>
    <w:rsid w:val="00613DF4"/>
    <w:rsid w:val="006201B1"/>
    <w:rsid w:val="006449EE"/>
    <w:rsid w:val="006648AD"/>
    <w:rsid w:val="006A0858"/>
    <w:rsid w:val="006C4B07"/>
    <w:rsid w:val="006E4EE8"/>
    <w:rsid w:val="00726328"/>
    <w:rsid w:val="0077160F"/>
    <w:rsid w:val="007769EF"/>
    <w:rsid w:val="00780F82"/>
    <w:rsid w:val="00795195"/>
    <w:rsid w:val="00797627"/>
    <w:rsid w:val="007A59A4"/>
    <w:rsid w:val="00816897"/>
    <w:rsid w:val="00851655"/>
    <w:rsid w:val="00884491"/>
    <w:rsid w:val="00887824"/>
    <w:rsid w:val="00891BBA"/>
    <w:rsid w:val="00933B69"/>
    <w:rsid w:val="00942139"/>
    <w:rsid w:val="009457B5"/>
    <w:rsid w:val="00966274"/>
    <w:rsid w:val="00983B8F"/>
    <w:rsid w:val="009C0651"/>
    <w:rsid w:val="009C1DCB"/>
    <w:rsid w:val="009C5F77"/>
    <w:rsid w:val="009E1F20"/>
    <w:rsid w:val="009F6BF0"/>
    <w:rsid w:val="00A060B3"/>
    <w:rsid w:val="00A43DEF"/>
    <w:rsid w:val="00A54F06"/>
    <w:rsid w:val="00A7001B"/>
    <w:rsid w:val="00AF18D7"/>
    <w:rsid w:val="00AF320F"/>
    <w:rsid w:val="00B03784"/>
    <w:rsid w:val="00B9520B"/>
    <w:rsid w:val="00B95346"/>
    <w:rsid w:val="00BA4383"/>
    <w:rsid w:val="00BC7E1F"/>
    <w:rsid w:val="00C10EBF"/>
    <w:rsid w:val="00C275C2"/>
    <w:rsid w:val="00CE71EE"/>
    <w:rsid w:val="00D02A1F"/>
    <w:rsid w:val="00D4714B"/>
    <w:rsid w:val="00D649A9"/>
    <w:rsid w:val="00D715D4"/>
    <w:rsid w:val="00D97183"/>
    <w:rsid w:val="00DA078A"/>
    <w:rsid w:val="00DC0263"/>
    <w:rsid w:val="00DE0856"/>
    <w:rsid w:val="00E07751"/>
    <w:rsid w:val="00E208B9"/>
    <w:rsid w:val="00E2253E"/>
    <w:rsid w:val="00E43C69"/>
    <w:rsid w:val="00E6347C"/>
    <w:rsid w:val="00E70BEF"/>
    <w:rsid w:val="00EB5FEC"/>
    <w:rsid w:val="00EE4111"/>
    <w:rsid w:val="00F065AA"/>
    <w:rsid w:val="00F20F50"/>
    <w:rsid w:val="00F3636D"/>
    <w:rsid w:val="00F72F69"/>
    <w:rsid w:val="00F7750C"/>
    <w:rsid w:val="00F96539"/>
    <w:rsid w:val="00FA62BB"/>
    <w:rsid w:val="00FA7CA4"/>
    <w:rsid w:val="00FB553D"/>
    <w:rsid w:val="00FC1B1A"/>
    <w:rsid w:val="00FC496D"/>
    <w:rsid w:val="00FD068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86C"/>
  <w15:chartTrackingRefBased/>
  <w15:docId w15:val="{439BE4BE-DE82-4677-BB81-58A2D4D6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5B"/>
  </w:style>
  <w:style w:type="paragraph" w:styleId="Nagwek1">
    <w:name w:val="heading 1"/>
    <w:basedOn w:val="Normalny"/>
    <w:next w:val="Normalny"/>
    <w:link w:val="Nagwek1Znak"/>
    <w:uiPriority w:val="9"/>
    <w:qFormat/>
    <w:rsid w:val="0033025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25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2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2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2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2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2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2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3025B"/>
    <w:rPr>
      <w:b/>
      <w:bCs/>
    </w:rPr>
  </w:style>
  <w:style w:type="character" w:styleId="Uwydatnienie">
    <w:name w:val="Emphasis"/>
    <w:basedOn w:val="Domylnaczcionkaakapitu"/>
    <w:uiPriority w:val="20"/>
    <w:qFormat/>
    <w:rsid w:val="0033025B"/>
    <w:rPr>
      <w:i/>
      <w:iCs/>
      <w:color w:val="70AD47" w:themeColor="accent6"/>
    </w:rPr>
  </w:style>
  <w:style w:type="character" w:styleId="Hipercze">
    <w:name w:val="Hyperlink"/>
    <w:basedOn w:val="Domylnaczcionkaakapitu"/>
    <w:uiPriority w:val="99"/>
    <w:unhideWhenUsed/>
    <w:rsid w:val="00780F8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18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025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25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25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25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25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25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25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25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25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025B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3302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33025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25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3025B"/>
    <w:rPr>
      <w:rFonts w:asciiTheme="majorHAnsi" w:eastAsiaTheme="majorEastAsia" w:hAnsiTheme="majorHAnsi" w:cstheme="majorBidi"/>
      <w:sz w:val="30"/>
      <w:szCs w:val="30"/>
    </w:rPr>
  </w:style>
  <w:style w:type="paragraph" w:styleId="Bezodstpw">
    <w:name w:val="No Spacing"/>
    <w:uiPriority w:val="1"/>
    <w:qFormat/>
    <w:rsid w:val="0033025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025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33025B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25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25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330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3025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3025B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33025B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33025B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025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9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B020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lp">
    <w:name w:val="cel_p"/>
    <w:basedOn w:val="Normalny"/>
    <w:rsid w:val="000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0B02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D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D5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5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9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7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4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3769</Words>
  <Characters>22616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AniaB</cp:lastModifiedBy>
  <cp:revision>3</cp:revision>
  <cp:lastPrinted>2023-01-09T11:27:00Z</cp:lastPrinted>
  <dcterms:created xsi:type="dcterms:W3CDTF">2023-01-09T08:13:00Z</dcterms:created>
  <dcterms:modified xsi:type="dcterms:W3CDTF">2023-01-09T11:32:00Z</dcterms:modified>
</cp:coreProperties>
</file>